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6103" w14:textId="16E136F2" w:rsidR="00697C8F" w:rsidRPr="00E325B6" w:rsidRDefault="009751A8" w:rsidP="00E325B6">
      <w:pPr>
        <w:spacing w:line="240" w:lineRule="auto"/>
        <w:rPr>
          <w:rFonts w:ascii="Arial" w:hAnsi="Arial" w:cs="Arial"/>
        </w:rPr>
      </w:pPr>
      <w:r>
        <w:rPr>
          <w:rFonts w:ascii="Arial" w:hAnsi="Arial" w:cs="Arial"/>
          <w:noProof/>
        </w:rPr>
        <w:drawing>
          <wp:inline distT="0" distB="0" distL="0" distR="0" wp14:anchorId="21940FBC" wp14:editId="4240F810">
            <wp:extent cx="1190445" cy="1333154"/>
            <wp:effectExtent l="0" t="0" r="0" b="0"/>
            <wp:docPr id="1726062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4856" cy="1338093"/>
                    </a:xfrm>
                    <a:prstGeom prst="rect">
                      <a:avLst/>
                    </a:prstGeom>
                    <a:noFill/>
                    <a:ln>
                      <a:noFill/>
                    </a:ln>
                  </pic:spPr>
                </pic:pic>
              </a:graphicData>
            </a:graphic>
          </wp:inline>
        </w:drawing>
      </w:r>
    </w:p>
    <w:p w14:paraId="214F9BC4" w14:textId="50F7B542" w:rsidR="00697C8F" w:rsidRPr="00F41097" w:rsidRDefault="009751A8" w:rsidP="009751A8">
      <w:pPr>
        <w:pBdr>
          <w:top w:val="single" w:sz="8" w:space="1" w:color="114343" w:themeColor="background1"/>
          <w:bottom w:val="single" w:sz="8" w:space="1" w:color="114343" w:themeColor="background1"/>
        </w:pBdr>
        <w:spacing w:line="320" w:lineRule="exact"/>
        <w:rPr>
          <w:rFonts w:ascii="Arial" w:hAnsi="Arial" w:cs="Arial"/>
          <w:b/>
        </w:rPr>
      </w:pPr>
      <w:r>
        <w:rPr>
          <w:rFonts w:ascii="Arial" w:hAnsi="Arial" w:cs="Arial"/>
          <w:b/>
          <w:color w:val="0592BD"/>
        </w:rPr>
        <w:br/>
      </w:r>
      <w:r w:rsidR="00697C8F" w:rsidRPr="009751A8">
        <w:rPr>
          <w:rFonts w:ascii="Arial" w:hAnsi="Arial" w:cs="Arial"/>
          <w:b/>
          <w:color w:val="114343" w:themeColor="background1"/>
        </w:rPr>
        <w:t xml:space="preserve">VOLUNTEER OPPORTUNITY: </w:t>
      </w:r>
      <w:r w:rsidR="00697C8F" w:rsidRPr="009751A8">
        <w:rPr>
          <w:rFonts w:ascii="Arial" w:hAnsi="Arial" w:cs="Arial"/>
          <w:b/>
          <w:color w:val="114343" w:themeColor="background1"/>
        </w:rPr>
        <w:tab/>
      </w:r>
      <w:r w:rsidR="00B32EE2" w:rsidRPr="00B32EE2">
        <w:rPr>
          <w:b/>
          <w:bCs/>
        </w:rPr>
        <w:t>Animal Care - Volunteer Care &amp; Animal Husbandry Assistant</w:t>
      </w:r>
      <w:r>
        <w:rPr>
          <w:rFonts w:ascii="Arial" w:hAnsi="Arial" w:cs="Arial"/>
          <w:b/>
        </w:rPr>
        <w:br/>
      </w:r>
    </w:p>
    <w:p w14:paraId="0C6E9DE7" w14:textId="77777777" w:rsidR="00B32EE2" w:rsidRDefault="00B32EE2" w:rsidP="00B32EE2">
      <w:pPr>
        <w:pStyle w:val="BodyText"/>
        <w:spacing w:line="276" w:lineRule="auto"/>
        <w:ind w:left="110" w:right="462"/>
        <w:jc w:val="both"/>
      </w:pPr>
      <w:r>
        <w:t>At WWT we shape unforgettable experiences. We believe the best way for people to understand and connect to wetlands is to experience them, so we bring awe-inspiring nature up close and let it do the talking.</w:t>
      </w:r>
    </w:p>
    <w:p w14:paraId="0AAC52C1" w14:textId="77777777" w:rsidR="00B32EE2" w:rsidRDefault="00B32EE2" w:rsidP="00B32EE2">
      <w:pPr>
        <w:pStyle w:val="BodyText"/>
        <w:spacing w:before="200" w:line="276" w:lineRule="auto"/>
        <w:ind w:left="110" w:right="545"/>
      </w:pPr>
      <w:r>
        <w:t>We are involved in maintaining and developing exhibits within the site at Washington to enhance the visitor experience. This involves caring for our large collection of rare and endangered species of waterfowl from around the world as well as wetland mammals.</w:t>
      </w:r>
    </w:p>
    <w:p w14:paraId="0FEF738F" w14:textId="77777777" w:rsidR="00B32EE2" w:rsidRDefault="00B32EE2" w:rsidP="00B32EE2">
      <w:pPr>
        <w:pStyle w:val="BodyText"/>
        <w:spacing w:before="200" w:line="276" w:lineRule="auto"/>
        <w:ind w:left="110" w:right="105"/>
      </w:pPr>
      <w:r>
        <w:t xml:space="preserve">The role would suit someone looking to gain or build upon animal care experience, or willing to get stuck into outdoors work with animals. We have one of the largest waterfowl collections in the </w:t>
      </w:r>
      <w:proofErr w:type="gramStart"/>
      <w:r>
        <w:t>North East</w:t>
      </w:r>
      <w:proofErr w:type="gramEnd"/>
      <w:r>
        <w:t>, with over 40 species, 15 of which are of Conservation Concern, including the current flock of 56 breeding Chilean Flamingos and a pair of Asian Short-clawed Otters. Previous volunteers have gone on to work in animal conservation work around the world.</w:t>
      </w:r>
    </w:p>
    <w:p w14:paraId="33C8765A" w14:textId="2C713104" w:rsidR="00B32EE2" w:rsidRDefault="00B32EE2" w:rsidP="00B32EE2">
      <w:pPr>
        <w:pStyle w:val="BodyText"/>
        <w:spacing w:before="200" w:after="240" w:line="276" w:lineRule="auto"/>
        <w:ind w:left="110"/>
      </w:pPr>
      <w:r>
        <w:t xml:space="preserve">With a wealth of experience and proven track record in scientific research, we create and conserve wetlands and save species. We provide wetland conservation solutions that work </w:t>
      </w:r>
      <w:proofErr w:type="gramStart"/>
      <w:r>
        <w:t>in today’s society</w:t>
      </w:r>
      <w:proofErr w:type="gramEnd"/>
      <w:r>
        <w:t>, sustaining both wildlife and people.</w:t>
      </w:r>
    </w:p>
    <w:p w14:paraId="025B692C" w14:textId="03221FC7" w:rsidR="00F41097" w:rsidRPr="009751A8" w:rsidRDefault="00F41097" w:rsidP="00B32EE2">
      <w:pPr>
        <w:pBdr>
          <w:bottom w:val="single" w:sz="8" w:space="1" w:color="114343" w:themeColor="background1"/>
        </w:pBdr>
        <w:ind w:left="142"/>
        <w:rPr>
          <w:rFonts w:ascii="Arial" w:hAnsi="Arial" w:cs="Arial"/>
          <w:color w:val="FF0000"/>
          <w:sz w:val="24"/>
          <w:szCs w:val="24"/>
        </w:rPr>
      </w:pPr>
      <w:r w:rsidRPr="00B32EE2">
        <w:rPr>
          <w:rFonts w:ascii="Arial" w:hAnsi="Arial" w:cs="Arial"/>
        </w:rPr>
        <w:t xml:space="preserve">Volunteers play a crucial role in </w:t>
      </w:r>
      <w:r w:rsidR="005D47FB" w:rsidRPr="00B32EE2">
        <w:rPr>
          <w:rFonts w:ascii="Arial" w:hAnsi="Arial" w:cs="Arial"/>
        </w:rPr>
        <w:t>saving wetlands for wildlife and people.</w:t>
      </w:r>
      <w:r w:rsidR="005D47FB">
        <w:rPr>
          <w:rFonts w:ascii="Arial" w:hAnsi="Arial" w:cs="Arial"/>
          <w:sz w:val="24"/>
          <w:szCs w:val="24"/>
        </w:rPr>
        <w:t xml:space="preserve"> </w:t>
      </w:r>
      <w:r w:rsidRPr="00F41097">
        <w:rPr>
          <w:rFonts w:ascii="Arial" w:hAnsi="Arial" w:cs="Arial"/>
          <w:sz w:val="24"/>
          <w:szCs w:val="24"/>
        </w:rPr>
        <w:t xml:space="preserve"> </w:t>
      </w:r>
      <w:r w:rsidR="009751A8">
        <w:rPr>
          <w:rFonts w:ascii="Arial" w:hAnsi="Arial" w:cs="Arial"/>
          <w:sz w:val="24"/>
          <w:szCs w:val="24"/>
        </w:rPr>
        <w:br/>
      </w:r>
    </w:p>
    <w:p w14:paraId="7E111392" w14:textId="77777777" w:rsidR="006E71CE" w:rsidRPr="009751A8" w:rsidRDefault="006E71CE" w:rsidP="006E71CE">
      <w:pPr>
        <w:spacing w:line="320" w:lineRule="exact"/>
        <w:rPr>
          <w:rFonts w:ascii="Arial" w:hAnsi="Arial" w:cs="Arial"/>
          <w:b/>
          <w:color w:val="114343" w:themeColor="background1"/>
        </w:rPr>
      </w:pPr>
      <w:r w:rsidRPr="009751A8">
        <w:rPr>
          <w:rFonts w:ascii="Arial" w:hAnsi="Arial" w:cs="Arial"/>
          <w:b/>
          <w:color w:val="114343" w:themeColor="background1"/>
        </w:rPr>
        <w:t>This role involves:</w:t>
      </w:r>
    </w:p>
    <w:p w14:paraId="486B47AF" w14:textId="77777777" w:rsidR="00B32EE2" w:rsidRDefault="00B32EE2" w:rsidP="00B32EE2">
      <w:pPr>
        <w:pStyle w:val="ListParagraph"/>
        <w:widowControl w:val="0"/>
        <w:numPr>
          <w:ilvl w:val="0"/>
          <w:numId w:val="25"/>
        </w:numPr>
        <w:tabs>
          <w:tab w:val="left" w:pos="831"/>
          <w:tab w:val="left" w:pos="832"/>
        </w:tabs>
        <w:autoSpaceDE w:val="0"/>
        <w:autoSpaceDN w:val="0"/>
        <w:spacing w:after="0" w:line="240" w:lineRule="auto"/>
        <w:ind w:hanging="362"/>
        <w:contextualSpacing w:val="0"/>
      </w:pPr>
      <w:r>
        <w:t>Daily feed preparation, routines and creating animal</w:t>
      </w:r>
      <w:r>
        <w:rPr>
          <w:spacing w:val="-5"/>
        </w:rPr>
        <w:t xml:space="preserve"> </w:t>
      </w:r>
      <w:r>
        <w:t>enrichment.</w:t>
      </w:r>
    </w:p>
    <w:p w14:paraId="56A9F2CB" w14:textId="77777777" w:rsidR="00B32EE2" w:rsidRDefault="00B32EE2" w:rsidP="00B32EE2">
      <w:pPr>
        <w:pStyle w:val="ListParagraph"/>
        <w:widowControl w:val="0"/>
        <w:numPr>
          <w:ilvl w:val="0"/>
          <w:numId w:val="25"/>
        </w:numPr>
        <w:tabs>
          <w:tab w:val="left" w:pos="831"/>
          <w:tab w:val="left" w:pos="832"/>
        </w:tabs>
        <w:autoSpaceDE w:val="0"/>
        <w:autoSpaceDN w:val="0"/>
        <w:spacing w:before="37" w:after="0" w:line="273" w:lineRule="auto"/>
        <w:ind w:right="541"/>
        <w:contextualSpacing w:val="0"/>
      </w:pPr>
      <w:r>
        <w:t>Assisting in day-to-day cleaning and maintenance to ensure high standards of welfare for</w:t>
      </w:r>
      <w:r>
        <w:rPr>
          <w:spacing w:val="-25"/>
        </w:rPr>
        <w:t xml:space="preserve"> </w:t>
      </w:r>
      <w:r>
        <w:t>our animals.</w:t>
      </w:r>
    </w:p>
    <w:p w14:paraId="50D43701" w14:textId="77777777" w:rsidR="00B32EE2" w:rsidRDefault="00B32EE2" w:rsidP="00B32EE2">
      <w:pPr>
        <w:pStyle w:val="ListParagraph"/>
        <w:widowControl w:val="0"/>
        <w:numPr>
          <w:ilvl w:val="0"/>
          <w:numId w:val="25"/>
        </w:numPr>
        <w:tabs>
          <w:tab w:val="left" w:pos="831"/>
          <w:tab w:val="left" w:pos="832"/>
        </w:tabs>
        <w:autoSpaceDE w:val="0"/>
        <w:autoSpaceDN w:val="0"/>
        <w:spacing w:before="2" w:after="0" w:line="240" w:lineRule="auto"/>
        <w:ind w:hanging="362"/>
        <w:contextualSpacing w:val="0"/>
      </w:pPr>
      <w:r>
        <w:t>Weeding in</w:t>
      </w:r>
      <w:r>
        <w:rPr>
          <w:spacing w:val="-2"/>
        </w:rPr>
        <w:t xml:space="preserve"> </w:t>
      </w:r>
      <w:r>
        <w:t>exhibits.</w:t>
      </w:r>
    </w:p>
    <w:p w14:paraId="784EF25C" w14:textId="77777777" w:rsidR="00B32EE2" w:rsidRDefault="00B32EE2" w:rsidP="00B32EE2">
      <w:pPr>
        <w:pStyle w:val="ListParagraph"/>
        <w:widowControl w:val="0"/>
        <w:numPr>
          <w:ilvl w:val="0"/>
          <w:numId w:val="25"/>
        </w:numPr>
        <w:tabs>
          <w:tab w:val="left" w:pos="831"/>
          <w:tab w:val="left" w:pos="832"/>
        </w:tabs>
        <w:autoSpaceDE w:val="0"/>
        <w:autoSpaceDN w:val="0"/>
        <w:spacing w:before="35" w:after="0" w:line="273" w:lineRule="auto"/>
        <w:ind w:right="450"/>
        <w:contextualSpacing w:val="0"/>
      </w:pPr>
      <w:r>
        <w:t>Help with cutting back vegetation and vegetation management in and around exhibits to make attractive and to meet welfare</w:t>
      </w:r>
      <w:r>
        <w:rPr>
          <w:spacing w:val="-4"/>
        </w:rPr>
        <w:t xml:space="preserve"> </w:t>
      </w:r>
      <w:r>
        <w:t>standards.</w:t>
      </w:r>
    </w:p>
    <w:p w14:paraId="07B49AD4" w14:textId="77777777" w:rsidR="00B32EE2" w:rsidRDefault="00B32EE2" w:rsidP="00B32EE2">
      <w:pPr>
        <w:pStyle w:val="ListParagraph"/>
        <w:widowControl w:val="0"/>
        <w:numPr>
          <w:ilvl w:val="0"/>
          <w:numId w:val="25"/>
        </w:numPr>
        <w:tabs>
          <w:tab w:val="left" w:pos="831"/>
          <w:tab w:val="left" w:pos="832"/>
        </w:tabs>
        <w:autoSpaceDE w:val="0"/>
        <w:autoSpaceDN w:val="0"/>
        <w:spacing w:before="2" w:after="0" w:line="240" w:lineRule="auto"/>
        <w:ind w:hanging="362"/>
        <w:contextualSpacing w:val="0"/>
      </w:pPr>
      <w:r>
        <w:t>Pond</w:t>
      </w:r>
      <w:r>
        <w:rPr>
          <w:spacing w:val="-1"/>
        </w:rPr>
        <w:t xml:space="preserve"> </w:t>
      </w:r>
      <w:r>
        <w:t>maintenance.</w:t>
      </w:r>
    </w:p>
    <w:p w14:paraId="36A45D9B" w14:textId="77777777" w:rsidR="00B32EE2" w:rsidRDefault="00B32EE2" w:rsidP="00B32EE2">
      <w:pPr>
        <w:pStyle w:val="ListParagraph"/>
        <w:widowControl w:val="0"/>
        <w:numPr>
          <w:ilvl w:val="0"/>
          <w:numId w:val="25"/>
        </w:numPr>
        <w:tabs>
          <w:tab w:val="left" w:pos="831"/>
          <w:tab w:val="left" w:pos="832"/>
        </w:tabs>
        <w:autoSpaceDE w:val="0"/>
        <w:autoSpaceDN w:val="0"/>
        <w:spacing w:before="36" w:after="0" w:line="273" w:lineRule="auto"/>
        <w:ind w:right="459"/>
        <w:contextualSpacing w:val="0"/>
      </w:pPr>
      <w:r>
        <w:t>Conduct public feed talks for the Otters and Flamingos alongside occasional guided tours and public</w:t>
      </w:r>
      <w:r>
        <w:rPr>
          <w:spacing w:val="-1"/>
        </w:rPr>
        <w:t xml:space="preserve"> </w:t>
      </w:r>
      <w:r>
        <w:t>engagement.</w:t>
      </w:r>
    </w:p>
    <w:p w14:paraId="5AA7CBB0" w14:textId="77777777" w:rsidR="00B32EE2" w:rsidRDefault="00B32EE2" w:rsidP="00B32EE2">
      <w:pPr>
        <w:pStyle w:val="ListParagraph"/>
        <w:widowControl w:val="0"/>
        <w:numPr>
          <w:ilvl w:val="0"/>
          <w:numId w:val="25"/>
        </w:numPr>
        <w:tabs>
          <w:tab w:val="left" w:pos="831"/>
          <w:tab w:val="left" w:pos="832"/>
        </w:tabs>
        <w:autoSpaceDE w:val="0"/>
        <w:autoSpaceDN w:val="0"/>
        <w:spacing w:before="2" w:after="0" w:line="240" w:lineRule="auto"/>
        <w:ind w:hanging="362"/>
        <w:contextualSpacing w:val="0"/>
      </w:pPr>
      <w:r>
        <w:t>Maintaining and improving exhibit fence</w:t>
      </w:r>
      <w:r>
        <w:rPr>
          <w:spacing w:val="1"/>
        </w:rPr>
        <w:t xml:space="preserve"> </w:t>
      </w:r>
      <w:r>
        <w:t>lines.</w:t>
      </w:r>
    </w:p>
    <w:p w14:paraId="723E0A9B" w14:textId="77777777" w:rsidR="00B32EE2" w:rsidRDefault="00B32EE2" w:rsidP="00B32EE2">
      <w:pPr>
        <w:pStyle w:val="ListParagraph"/>
        <w:widowControl w:val="0"/>
        <w:numPr>
          <w:ilvl w:val="0"/>
          <w:numId w:val="25"/>
        </w:numPr>
        <w:tabs>
          <w:tab w:val="left" w:pos="831"/>
          <w:tab w:val="left" w:pos="832"/>
        </w:tabs>
        <w:autoSpaceDE w:val="0"/>
        <w:autoSpaceDN w:val="0"/>
        <w:spacing w:before="35" w:after="0" w:line="240" w:lineRule="auto"/>
        <w:ind w:hanging="362"/>
        <w:contextualSpacing w:val="0"/>
      </w:pPr>
      <w:r>
        <w:t>Assisting with animal handling and annual health</w:t>
      </w:r>
      <w:r>
        <w:rPr>
          <w:spacing w:val="-5"/>
        </w:rPr>
        <w:t xml:space="preserve"> </w:t>
      </w:r>
      <w:r>
        <w:t>checks.</w:t>
      </w:r>
    </w:p>
    <w:p w14:paraId="129FF522" w14:textId="77777777" w:rsidR="00B32EE2" w:rsidRDefault="00B32EE2" w:rsidP="00B32EE2">
      <w:pPr>
        <w:pStyle w:val="ListParagraph"/>
        <w:widowControl w:val="0"/>
        <w:numPr>
          <w:ilvl w:val="0"/>
          <w:numId w:val="25"/>
        </w:numPr>
        <w:tabs>
          <w:tab w:val="left" w:pos="831"/>
          <w:tab w:val="left" w:pos="832"/>
        </w:tabs>
        <w:autoSpaceDE w:val="0"/>
        <w:autoSpaceDN w:val="0"/>
        <w:spacing w:before="72" w:after="0" w:line="273" w:lineRule="auto"/>
        <w:ind w:right="644"/>
        <w:contextualSpacing w:val="0"/>
      </w:pPr>
      <w:r>
        <w:t xml:space="preserve">During breeding season; checking nestboxes, incubators and assisting </w:t>
      </w:r>
      <w:r>
        <w:rPr>
          <w:spacing w:val="2"/>
        </w:rPr>
        <w:t xml:space="preserve">in </w:t>
      </w:r>
      <w:r>
        <w:t>the animal</w:t>
      </w:r>
      <w:r>
        <w:rPr>
          <w:spacing w:val="-23"/>
        </w:rPr>
        <w:t xml:space="preserve"> </w:t>
      </w:r>
      <w:r>
        <w:t>rearing facilities.</w:t>
      </w:r>
    </w:p>
    <w:p w14:paraId="1D8BDC31" w14:textId="77777777" w:rsidR="00B32EE2" w:rsidRDefault="00B32EE2" w:rsidP="00B32EE2">
      <w:pPr>
        <w:pStyle w:val="ListParagraph"/>
        <w:widowControl w:val="0"/>
        <w:numPr>
          <w:ilvl w:val="0"/>
          <w:numId w:val="25"/>
        </w:numPr>
        <w:tabs>
          <w:tab w:val="left" w:pos="831"/>
          <w:tab w:val="left" w:pos="832"/>
        </w:tabs>
        <w:autoSpaceDE w:val="0"/>
        <w:autoSpaceDN w:val="0"/>
        <w:spacing w:after="0" w:line="273" w:lineRule="auto"/>
        <w:ind w:right="596"/>
        <w:contextualSpacing w:val="0"/>
      </w:pPr>
      <w:r>
        <w:t xml:space="preserve">Occasional tasks may </w:t>
      </w:r>
      <w:proofErr w:type="gramStart"/>
      <w:r>
        <w:t>include:</w:t>
      </w:r>
      <w:proofErr w:type="gramEnd"/>
      <w:r>
        <w:t xml:space="preserve"> building nestboxes, feeders and animal shelters, constructing enclosures and ponds, or assisting with large collection team</w:t>
      </w:r>
      <w:r>
        <w:rPr>
          <w:spacing w:val="-10"/>
        </w:rPr>
        <w:t xml:space="preserve"> </w:t>
      </w:r>
      <w:r>
        <w:t>projects.</w:t>
      </w:r>
    </w:p>
    <w:p w14:paraId="198AF82E" w14:textId="77777777" w:rsidR="00B32EE2" w:rsidRDefault="00B32EE2" w:rsidP="00B32EE2">
      <w:pPr>
        <w:pStyle w:val="ListParagraph"/>
        <w:widowControl w:val="0"/>
        <w:numPr>
          <w:ilvl w:val="0"/>
          <w:numId w:val="25"/>
        </w:numPr>
        <w:tabs>
          <w:tab w:val="left" w:pos="831"/>
          <w:tab w:val="left" w:pos="832"/>
        </w:tabs>
        <w:autoSpaceDE w:val="0"/>
        <w:autoSpaceDN w:val="0"/>
        <w:spacing w:before="2" w:after="0" w:line="271" w:lineRule="auto"/>
        <w:ind w:right="864"/>
        <w:contextualSpacing w:val="0"/>
      </w:pPr>
      <w:r>
        <w:t>A variety of seasonal duties including putting out and bringing in nestboxes, winter shelter preparation and bedding</w:t>
      </w:r>
      <w:r>
        <w:rPr>
          <w:spacing w:val="-4"/>
        </w:rPr>
        <w:t xml:space="preserve"> </w:t>
      </w:r>
      <w:r>
        <w:t>changing.</w:t>
      </w:r>
    </w:p>
    <w:p w14:paraId="09D384F2" w14:textId="6FBDE502" w:rsidR="00B32EE2" w:rsidRDefault="00B32EE2" w:rsidP="00B32EE2">
      <w:pPr>
        <w:pStyle w:val="ListParagraph"/>
        <w:widowControl w:val="0"/>
        <w:numPr>
          <w:ilvl w:val="0"/>
          <w:numId w:val="25"/>
        </w:numPr>
        <w:tabs>
          <w:tab w:val="left" w:pos="831"/>
          <w:tab w:val="left" w:pos="832"/>
        </w:tabs>
        <w:autoSpaceDE w:val="0"/>
        <w:autoSpaceDN w:val="0"/>
        <w:spacing w:before="7" w:after="0" w:line="240" w:lineRule="auto"/>
        <w:ind w:hanging="362"/>
        <w:contextualSpacing w:val="0"/>
      </w:pPr>
      <w:r>
        <w:lastRenderedPageBreak/>
        <w:t>Small amount of record keeping and animal health and welfare</w:t>
      </w:r>
      <w:r>
        <w:rPr>
          <w:spacing w:val="-8"/>
        </w:rPr>
        <w:t xml:space="preserve"> </w:t>
      </w:r>
      <w:r>
        <w:t>reporting.</w:t>
      </w:r>
    </w:p>
    <w:p w14:paraId="383E84DB" w14:textId="517BA252" w:rsidR="00B32EE2" w:rsidRPr="009751A8" w:rsidRDefault="006E71CE" w:rsidP="00B32EE2">
      <w:pPr>
        <w:spacing w:before="360" w:line="320" w:lineRule="exact"/>
        <w:rPr>
          <w:rFonts w:ascii="Arial" w:hAnsi="Arial" w:cs="Arial"/>
          <w:b/>
          <w:color w:val="114343" w:themeColor="background1"/>
        </w:rPr>
      </w:pPr>
      <w:r w:rsidRPr="009751A8">
        <w:rPr>
          <w:rFonts w:ascii="Arial" w:hAnsi="Arial" w:cs="Arial"/>
          <w:b/>
          <w:color w:val="114343" w:themeColor="background1"/>
        </w:rPr>
        <w:t>This role will suit you if:</w:t>
      </w:r>
    </w:p>
    <w:p w14:paraId="011AF8B9" w14:textId="35759939" w:rsidR="00B32EE2" w:rsidRDefault="00B32EE2" w:rsidP="00B32EE2">
      <w:pPr>
        <w:pStyle w:val="ListParagraph"/>
        <w:widowControl w:val="0"/>
        <w:numPr>
          <w:ilvl w:val="0"/>
          <w:numId w:val="25"/>
        </w:numPr>
        <w:tabs>
          <w:tab w:val="left" w:pos="831"/>
          <w:tab w:val="left" w:pos="832"/>
        </w:tabs>
        <w:autoSpaceDE w:val="0"/>
        <w:autoSpaceDN w:val="0"/>
        <w:spacing w:after="0" w:line="268" w:lineRule="exact"/>
        <w:ind w:hanging="362"/>
        <w:contextualSpacing w:val="0"/>
      </w:pPr>
      <w:r>
        <w:t>You have good people</w:t>
      </w:r>
      <w:r>
        <w:rPr>
          <w:spacing w:val="-2"/>
        </w:rPr>
        <w:t xml:space="preserve"> </w:t>
      </w:r>
      <w:r>
        <w:t>skills, ideally including confidence public speaking</w:t>
      </w:r>
    </w:p>
    <w:p w14:paraId="0F5A14EF" w14:textId="73E9EDC3" w:rsidR="00B32EE2" w:rsidRDefault="00B32EE2" w:rsidP="00B32EE2">
      <w:pPr>
        <w:pStyle w:val="ListParagraph"/>
        <w:widowControl w:val="0"/>
        <w:numPr>
          <w:ilvl w:val="0"/>
          <w:numId w:val="25"/>
        </w:numPr>
        <w:tabs>
          <w:tab w:val="left" w:pos="831"/>
          <w:tab w:val="left" w:pos="832"/>
        </w:tabs>
        <w:autoSpaceDE w:val="0"/>
        <w:autoSpaceDN w:val="0"/>
        <w:spacing w:after="0" w:line="268" w:lineRule="exact"/>
        <w:ind w:hanging="362"/>
        <w:contextualSpacing w:val="0"/>
      </w:pPr>
      <w:r>
        <w:t xml:space="preserve">Are able to lift heavy </w:t>
      </w:r>
      <w:proofErr w:type="gramStart"/>
      <w:r>
        <w:t>loads, and</w:t>
      </w:r>
      <w:proofErr w:type="gramEnd"/>
      <w:r>
        <w:t xml:space="preserve"> have a reasonable level of physical fitness. This is a very practical role, which involves working outside in all weather.</w:t>
      </w:r>
    </w:p>
    <w:p w14:paraId="1AC367E2" w14:textId="77777777" w:rsidR="00B32EE2" w:rsidRDefault="00B32EE2" w:rsidP="00B32EE2">
      <w:pPr>
        <w:pStyle w:val="ListParagraph"/>
        <w:widowControl w:val="0"/>
        <w:numPr>
          <w:ilvl w:val="0"/>
          <w:numId w:val="25"/>
        </w:numPr>
        <w:tabs>
          <w:tab w:val="left" w:pos="831"/>
          <w:tab w:val="left" w:pos="832"/>
        </w:tabs>
        <w:autoSpaceDE w:val="0"/>
        <w:autoSpaceDN w:val="0"/>
        <w:spacing w:after="0" w:line="269" w:lineRule="exact"/>
        <w:ind w:hanging="362"/>
        <w:contextualSpacing w:val="0"/>
      </w:pPr>
      <w:r>
        <w:t>Some practical experience in animal care would be</w:t>
      </w:r>
      <w:r>
        <w:rPr>
          <w:spacing w:val="-2"/>
        </w:rPr>
        <w:t xml:space="preserve"> </w:t>
      </w:r>
      <w:r>
        <w:t>desirable</w:t>
      </w:r>
    </w:p>
    <w:p w14:paraId="7BDF5095" w14:textId="2899721D" w:rsidR="00B32EE2" w:rsidRDefault="00B32EE2" w:rsidP="00B32EE2">
      <w:pPr>
        <w:pStyle w:val="ListParagraph"/>
        <w:widowControl w:val="0"/>
        <w:numPr>
          <w:ilvl w:val="0"/>
          <w:numId w:val="25"/>
        </w:numPr>
        <w:tabs>
          <w:tab w:val="left" w:pos="831"/>
          <w:tab w:val="left" w:pos="832"/>
        </w:tabs>
        <w:autoSpaceDE w:val="0"/>
        <w:autoSpaceDN w:val="0"/>
        <w:spacing w:after="0" w:line="268" w:lineRule="exact"/>
        <w:ind w:hanging="362"/>
        <w:contextualSpacing w:val="0"/>
      </w:pPr>
      <w:r>
        <w:t xml:space="preserve">You </w:t>
      </w:r>
      <w:proofErr w:type="gramStart"/>
      <w:r>
        <w:t>are able to</w:t>
      </w:r>
      <w:proofErr w:type="gramEnd"/>
      <w:r>
        <w:t xml:space="preserve"> follow instructions and safely complete activities alone or as part of a</w:t>
      </w:r>
      <w:r>
        <w:rPr>
          <w:spacing w:val="-9"/>
        </w:rPr>
        <w:t xml:space="preserve"> </w:t>
      </w:r>
      <w:r>
        <w:t>team</w:t>
      </w:r>
    </w:p>
    <w:p w14:paraId="412359FE" w14:textId="77777777" w:rsidR="00B32EE2" w:rsidRDefault="00B32EE2" w:rsidP="00B32EE2">
      <w:pPr>
        <w:pStyle w:val="ListParagraph"/>
        <w:widowControl w:val="0"/>
        <w:numPr>
          <w:ilvl w:val="0"/>
          <w:numId w:val="25"/>
        </w:numPr>
        <w:tabs>
          <w:tab w:val="left" w:pos="831"/>
          <w:tab w:val="left" w:pos="832"/>
        </w:tabs>
        <w:autoSpaceDE w:val="0"/>
        <w:autoSpaceDN w:val="0"/>
        <w:spacing w:after="0" w:line="268" w:lineRule="exact"/>
        <w:ind w:hanging="362"/>
        <w:contextualSpacing w:val="0"/>
      </w:pPr>
      <w:r>
        <w:t>Driving licence is desirable</w:t>
      </w:r>
    </w:p>
    <w:p w14:paraId="1FAC6151" w14:textId="67D18EF5" w:rsidR="00B32EE2" w:rsidRDefault="00B32EE2" w:rsidP="00B32EE2">
      <w:pPr>
        <w:pStyle w:val="ListParagraph"/>
        <w:widowControl w:val="0"/>
        <w:numPr>
          <w:ilvl w:val="0"/>
          <w:numId w:val="25"/>
        </w:numPr>
        <w:tabs>
          <w:tab w:val="left" w:pos="831"/>
          <w:tab w:val="left" w:pos="832"/>
        </w:tabs>
        <w:autoSpaceDE w:val="0"/>
        <w:autoSpaceDN w:val="0"/>
        <w:spacing w:after="0" w:line="268" w:lineRule="exact"/>
        <w:ind w:hanging="362"/>
        <w:contextualSpacing w:val="0"/>
      </w:pPr>
      <w:r>
        <w:t>Have a passion for wetlands and wetland species.</w:t>
      </w:r>
    </w:p>
    <w:p w14:paraId="2E29DF93" w14:textId="6DFD0B6E" w:rsidR="00B32EE2" w:rsidRDefault="00B32EE2" w:rsidP="00B32EE2">
      <w:pPr>
        <w:pStyle w:val="ListParagraph"/>
        <w:widowControl w:val="0"/>
        <w:numPr>
          <w:ilvl w:val="0"/>
          <w:numId w:val="25"/>
        </w:numPr>
        <w:tabs>
          <w:tab w:val="left" w:pos="831"/>
          <w:tab w:val="left" w:pos="832"/>
        </w:tabs>
        <w:autoSpaceDE w:val="0"/>
        <w:autoSpaceDN w:val="0"/>
        <w:spacing w:after="0" w:line="268" w:lineRule="exact"/>
        <w:ind w:hanging="362"/>
        <w:contextualSpacing w:val="0"/>
      </w:pPr>
      <w:r>
        <w:t>You need to be over 18 years old for this</w:t>
      </w:r>
      <w:r w:rsidRPr="00B32EE2">
        <w:rPr>
          <w:spacing w:val="-7"/>
        </w:rPr>
        <w:t xml:space="preserve"> </w:t>
      </w:r>
      <w:r>
        <w:t>role.</w:t>
      </w:r>
    </w:p>
    <w:p w14:paraId="47389DB8" w14:textId="4F29CB64" w:rsidR="00143A29" w:rsidRPr="009751A8" w:rsidRDefault="00143A29" w:rsidP="009751A8">
      <w:pPr>
        <w:pBdr>
          <w:top w:val="single" w:sz="8" w:space="1" w:color="114343" w:themeColor="background1"/>
        </w:pBdr>
        <w:spacing w:before="360" w:after="0" w:line="320" w:lineRule="exact"/>
        <w:rPr>
          <w:rFonts w:ascii="Arial" w:hAnsi="Arial" w:cs="Arial"/>
          <w:b/>
          <w:color w:val="114343" w:themeColor="background1"/>
        </w:rPr>
      </w:pPr>
      <w:r w:rsidRPr="009751A8">
        <w:rPr>
          <w:rFonts w:ascii="Arial" w:hAnsi="Arial" w:cs="Arial"/>
          <w:b/>
          <w:color w:val="114343" w:themeColor="background1"/>
        </w:rPr>
        <w:t>Practicalities</w:t>
      </w:r>
    </w:p>
    <w:p w14:paraId="62077EF9" w14:textId="26B2EE02" w:rsidR="00F41097" w:rsidRPr="004E32B5" w:rsidRDefault="00352542" w:rsidP="009751A8">
      <w:pPr>
        <w:pBdr>
          <w:top w:val="single" w:sz="8" w:space="1" w:color="114343" w:themeColor="background1"/>
        </w:pBdr>
        <w:spacing w:after="240" w:line="320" w:lineRule="exact"/>
        <w:ind w:left="3600" w:hanging="3600"/>
        <w:rPr>
          <w:rFonts w:ascii="Arial" w:hAnsi="Arial" w:cs="Arial"/>
          <w:iCs/>
          <w:sz w:val="24"/>
          <w:szCs w:val="24"/>
        </w:rPr>
      </w:pPr>
      <w:r w:rsidRPr="009751A8">
        <w:rPr>
          <w:rFonts w:ascii="Arial" w:hAnsi="Arial" w:cs="Arial"/>
          <w:b/>
          <w:color w:val="114343" w:themeColor="background1"/>
        </w:rPr>
        <w:t>Where will you be based?</w:t>
      </w:r>
      <w:r w:rsidRPr="00F41097">
        <w:rPr>
          <w:rFonts w:ascii="Arial" w:hAnsi="Arial" w:cs="Arial"/>
        </w:rPr>
        <w:tab/>
      </w:r>
      <w:r w:rsidRPr="00F41097">
        <w:rPr>
          <w:rFonts w:ascii="Arial" w:hAnsi="Arial" w:cs="Arial"/>
        </w:rPr>
        <w:tab/>
      </w:r>
      <w:r w:rsidR="004E32B5" w:rsidRPr="004E32B5">
        <w:rPr>
          <w:rFonts w:ascii="Arial" w:hAnsi="Arial" w:cs="Arial"/>
          <w:iCs/>
          <w:sz w:val="24"/>
          <w:szCs w:val="24"/>
        </w:rPr>
        <w:t>Washington Wetland Centre Grounds</w:t>
      </w:r>
    </w:p>
    <w:p w14:paraId="549EFC35" w14:textId="51D431D7" w:rsidR="00F41097" w:rsidRPr="004E32B5" w:rsidRDefault="00F41097" w:rsidP="004E32B5">
      <w:pPr>
        <w:spacing w:after="240" w:line="320" w:lineRule="exact"/>
        <w:ind w:left="4253" w:hanging="4253"/>
        <w:rPr>
          <w:rFonts w:ascii="Arial" w:hAnsi="Arial" w:cs="Arial"/>
          <w:iCs/>
          <w:sz w:val="24"/>
          <w:szCs w:val="24"/>
        </w:rPr>
      </w:pPr>
      <w:r w:rsidRPr="004E32B5">
        <w:rPr>
          <w:rFonts w:ascii="Arial" w:hAnsi="Arial" w:cs="Arial"/>
          <w:b/>
          <w:iCs/>
          <w:color w:val="114343" w:themeColor="background1"/>
        </w:rPr>
        <w:t>Who will you volunteer with?</w:t>
      </w:r>
      <w:r w:rsidRPr="004E32B5">
        <w:rPr>
          <w:rFonts w:ascii="Arial" w:hAnsi="Arial" w:cs="Arial"/>
          <w:b/>
          <w:iCs/>
        </w:rPr>
        <w:tab/>
      </w:r>
      <w:r w:rsidRPr="004E32B5">
        <w:rPr>
          <w:rFonts w:ascii="Arial" w:hAnsi="Arial" w:cs="Arial"/>
          <w:b/>
          <w:iCs/>
        </w:rPr>
        <w:tab/>
      </w:r>
      <w:r w:rsidR="004E32B5" w:rsidRPr="004E32B5">
        <w:rPr>
          <w:rFonts w:ascii="Arial" w:hAnsi="Arial" w:cs="Arial"/>
          <w:iCs/>
          <w:sz w:val="24"/>
          <w:szCs w:val="24"/>
        </w:rPr>
        <w:t>Grounds and collection team at Washington. The role is managed by the Collection Manager.</w:t>
      </w:r>
    </w:p>
    <w:p w14:paraId="60353418" w14:textId="62BAA1F1" w:rsidR="004E32B5" w:rsidRDefault="006E71CE" w:rsidP="004E32B5">
      <w:pPr>
        <w:spacing w:before="1"/>
        <w:ind w:left="4253" w:right="141" w:hanging="4253"/>
      </w:pPr>
      <w:r w:rsidRPr="009751A8">
        <w:rPr>
          <w:rFonts w:ascii="Arial" w:hAnsi="Arial" w:cs="Arial"/>
          <w:b/>
          <w:color w:val="114343" w:themeColor="background1"/>
        </w:rPr>
        <w:t>Time commitment</w:t>
      </w:r>
      <w:r w:rsidR="00352542" w:rsidRPr="009751A8">
        <w:rPr>
          <w:rFonts w:ascii="Arial" w:hAnsi="Arial" w:cs="Arial"/>
          <w:b/>
          <w:color w:val="114343" w:themeColor="background1"/>
        </w:rPr>
        <w:t>?</w:t>
      </w:r>
      <w:r w:rsidR="004E32B5">
        <w:rPr>
          <w:rFonts w:ascii="Arial" w:hAnsi="Arial" w:cs="Arial"/>
          <w:b/>
          <w:color w:val="0592BD"/>
        </w:rPr>
        <w:t xml:space="preserve"> </w:t>
      </w:r>
      <w:r w:rsidR="004E32B5">
        <w:rPr>
          <w:rFonts w:ascii="Arial" w:hAnsi="Arial" w:cs="Arial"/>
          <w:b/>
          <w:color w:val="0592BD"/>
        </w:rPr>
        <w:tab/>
      </w:r>
      <w:r w:rsidR="004E32B5">
        <w:t>1 or more days per week for these days (Tuesday, Thursday, Saturday, Sunday)</w:t>
      </w:r>
      <w:r w:rsidR="004E32B5">
        <w:t xml:space="preserve"> </w:t>
      </w:r>
      <w:r w:rsidR="004E32B5">
        <w:t xml:space="preserve">8:30am – 5:30pm </w:t>
      </w:r>
    </w:p>
    <w:p w14:paraId="741C6F35" w14:textId="77777777" w:rsidR="004E32B5" w:rsidRDefault="004E32B5" w:rsidP="004E32B5">
      <w:pPr>
        <w:pStyle w:val="BodyText"/>
        <w:spacing w:before="199" w:line="276" w:lineRule="auto"/>
        <w:ind w:left="4253" w:right="592"/>
      </w:pPr>
      <w:r>
        <w:t xml:space="preserve">With a commitment to a minimum of a 6-month period </w:t>
      </w:r>
      <w:proofErr w:type="gramStart"/>
      <w:r>
        <w:t>in order to</w:t>
      </w:r>
      <w:proofErr w:type="gramEnd"/>
      <w:r>
        <w:t xml:space="preserve"> get the most benefit from your volunteering experience.</w:t>
      </w:r>
    </w:p>
    <w:p w14:paraId="723E70B7" w14:textId="5E831CB8" w:rsidR="00352542" w:rsidRPr="00F41097" w:rsidRDefault="00352542" w:rsidP="004E32B5">
      <w:pPr>
        <w:pBdr>
          <w:bottom w:val="single" w:sz="8" w:space="0" w:color="114343" w:themeColor="background1"/>
        </w:pBdr>
        <w:spacing w:after="0" w:line="320" w:lineRule="exact"/>
        <w:rPr>
          <w:rFonts w:ascii="Arial" w:hAnsi="Arial" w:cs="Arial"/>
        </w:rPr>
      </w:pPr>
    </w:p>
    <w:p w14:paraId="60771929" w14:textId="3FDDF831" w:rsidR="003E0DC5" w:rsidRPr="00F41097" w:rsidRDefault="003E0DC5" w:rsidP="004E32B5">
      <w:pPr>
        <w:spacing w:before="240"/>
        <w:rPr>
          <w:rFonts w:ascii="Arial" w:hAnsi="Arial" w:cs="Arial"/>
          <w:sz w:val="24"/>
          <w:szCs w:val="24"/>
        </w:rPr>
      </w:pPr>
      <w:r w:rsidRPr="00F41097">
        <w:rPr>
          <w:rFonts w:ascii="Arial" w:hAnsi="Arial" w:cs="Arial"/>
          <w:sz w:val="24"/>
          <w:szCs w:val="24"/>
        </w:rPr>
        <w:t>We want your volunteering to be a positive and fun experience. You’ll get a warm welcome, including information on training, equipment and other information you need.  This will include risk assessments based on your role and any particular support you need.</w:t>
      </w:r>
    </w:p>
    <w:p w14:paraId="540D1D53" w14:textId="77777777" w:rsidR="00F41097" w:rsidRDefault="001350F6" w:rsidP="0001406B">
      <w:pPr>
        <w:rPr>
          <w:rFonts w:ascii="Arial" w:hAnsi="Arial" w:cs="Arial"/>
          <w:sz w:val="24"/>
          <w:szCs w:val="24"/>
        </w:rPr>
      </w:pPr>
      <w:r w:rsidRPr="00F41097">
        <w:rPr>
          <w:rFonts w:ascii="Arial" w:hAnsi="Arial" w:cs="Arial"/>
          <w:sz w:val="24"/>
          <w:szCs w:val="24"/>
        </w:rPr>
        <w:t>Volunteers receive</w:t>
      </w:r>
      <w:r w:rsidRPr="00F41097">
        <w:rPr>
          <w:rFonts w:ascii="Arial" w:hAnsi="Arial" w:cs="Arial"/>
          <w:i/>
          <w:sz w:val="24"/>
          <w:szCs w:val="24"/>
        </w:rPr>
        <w:t xml:space="preserve"> </w:t>
      </w:r>
      <w:r w:rsidR="001C0063" w:rsidRPr="00F41097">
        <w:rPr>
          <w:rFonts w:ascii="Arial" w:hAnsi="Arial" w:cs="Arial"/>
          <w:sz w:val="24"/>
          <w:szCs w:val="24"/>
        </w:rPr>
        <w:t xml:space="preserve">access to our sites, and discounts in our shops and cafes. </w:t>
      </w:r>
      <w:r w:rsidRPr="00F41097">
        <w:rPr>
          <w:rFonts w:ascii="Arial" w:hAnsi="Arial" w:cs="Arial"/>
          <w:sz w:val="24"/>
          <w:szCs w:val="24"/>
        </w:rPr>
        <w:t xml:space="preserve">Some roles include a uniform or require the use of equipment or protective clothing. </w:t>
      </w:r>
    </w:p>
    <w:p w14:paraId="162AD46B" w14:textId="0D4EC355" w:rsidR="00F41097" w:rsidRDefault="00F41097" w:rsidP="004E32B5">
      <w:pPr>
        <w:pStyle w:val="BodyText"/>
        <w:spacing w:before="93"/>
        <w:ind w:left="0"/>
        <w:rPr>
          <w:sz w:val="24"/>
          <w:szCs w:val="24"/>
        </w:rPr>
      </w:pPr>
      <w:r>
        <w:rPr>
          <w:sz w:val="24"/>
          <w:szCs w:val="24"/>
        </w:rPr>
        <w:t xml:space="preserve">If you are based at a particular site or office location, you’ll need to be able to get yourself there and back. </w:t>
      </w:r>
      <w:r w:rsidR="004E32B5" w:rsidRPr="004E32B5">
        <w:rPr>
          <w:sz w:val="24"/>
          <w:szCs w:val="24"/>
        </w:rPr>
        <w:t>The centre is signposted and there are good public transport and cycle paths to the centre</w:t>
      </w:r>
      <w:r w:rsidR="004E32B5" w:rsidRPr="004E32B5">
        <w:rPr>
          <w:sz w:val="24"/>
          <w:szCs w:val="24"/>
        </w:rPr>
        <w:t>.</w:t>
      </w:r>
      <w:r w:rsidR="004E32B5" w:rsidRPr="004E32B5">
        <w:rPr>
          <w:sz w:val="24"/>
          <w:szCs w:val="24"/>
        </w:rPr>
        <w:t xml:space="preserve"> </w:t>
      </w:r>
      <w:r>
        <w:rPr>
          <w:sz w:val="24"/>
          <w:szCs w:val="24"/>
        </w:rPr>
        <w:t xml:space="preserve">Information on locations can be found on our </w:t>
      </w:r>
      <w:hyperlink r:id="rId11" w:history="1">
        <w:r w:rsidRPr="009751A8">
          <w:rPr>
            <w:rStyle w:val="Hyperlink"/>
            <w:color w:val="4D91FF" w:themeColor="accent4"/>
            <w:sz w:val="24"/>
            <w:szCs w:val="24"/>
          </w:rPr>
          <w:t>website</w:t>
        </w:r>
      </w:hyperlink>
      <w:r w:rsidRPr="009751A8">
        <w:rPr>
          <w:color w:val="4D91FF" w:themeColor="accent4"/>
          <w:sz w:val="24"/>
          <w:szCs w:val="24"/>
        </w:rPr>
        <w:t xml:space="preserve">. </w:t>
      </w:r>
      <w:r w:rsidR="004E32B5" w:rsidRPr="004E32B5">
        <w:rPr>
          <w:sz w:val="24"/>
          <w:szCs w:val="24"/>
        </w:rPr>
        <w:t xml:space="preserve">We regret that we are not </w:t>
      </w:r>
      <w:proofErr w:type="gramStart"/>
      <w:r w:rsidR="004E32B5" w:rsidRPr="004E32B5">
        <w:rPr>
          <w:sz w:val="24"/>
          <w:szCs w:val="24"/>
        </w:rPr>
        <w:t>in a position</w:t>
      </w:r>
      <w:proofErr w:type="gramEnd"/>
      <w:r w:rsidR="004E32B5" w:rsidRPr="004E32B5">
        <w:rPr>
          <w:sz w:val="24"/>
          <w:szCs w:val="24"/>
        </w:rPr>
        <w:t xml:space="preserve"> to reimburse expenses incurred for travel to the site.</w:t>
      </w:r>
    </w:p>
    <w:p w14:paraId="509AF629" w14:textId="77777777" w:rsidR="004E32B5" w:rsidRPr="004E32B5" w:rsidRDefault="004E32B5" w:rsidP="004E32B5">
      <w:pPr>
        <w:pStyle w:val="BodyText"/>
        <w:spacing w:before="93"/>
        <w:ind w:left="0"/>
      </w:pPr>
    </w:p>
    <w:p w14:paraId="6BF59839" w14:textId="77777777" w:rsidR="001350F6" w:rsidRPr="00F41097" w:rsidRDefault="001C0063" w:rsidP="0001406B">
      <w:pPr>
        <w:rPr>
          <w:rFonts w:ascii="Arial" w:hAnsi="Arial" w:cs="Arial"/>
          <w:sz w:val="24"/>
          <w:szCs w:val="24"/>
        </w:rPr>
      </w:pPr>
      <w:r w:rsidRPr="00F41097">
        <w:rPr>
          <w:rFonts w:ascii="Arial" w:hAnsi="Arial" w:cs="Arial"/>
          <w:sz w:val="24"/>
          <w:szCs w:val="24"/>
        </w:rPr>
        <w:t xml:space="preserve">We will keep you up to date with what’s happening across WWT and </w:t>
      </w:r>
      <w:r w:rsidR="004E6099" w:rsidRPr="00F41097">
        <w:rPr>
          <w:rFonts w:ascii="Arial" w:hAnsi="Arial" w:cs="Arial"/>
          <w:sz w:val="24"/>
          <w:szCs w:val="24"/>
        </w:rPr>
        <w:t xml:space="preserve">the </w:t>
      </w:r>
      <w:r w:rsidR="006E71CE" w:rsidRPr="00F41097">
        <w:rPr>
          <w:rFonts w:ascii="Arial" w:hAnsi="Arial" w:cs="Arial"/>
          <w:sz w:val="24"/>
          <w:szCs w:val="24"/>
        </w:rPr>
        <w:t>difference</w:t>
      </w:r>
      <w:r w:rsidR="004E6099" w:rsidRPr="00F41097">
        <w:rPr>
          <w:rFonts w:ascii="Arial" w:hAnsi="Arial" w:cs="Arial"/>
          <w:sz w:val="24"/>
          <w:szCs w:val="24"/>
        </w:rPr>
        <w:t xml:space="preserve"> you will be helping to make happen. </w:t>
      </w:r>
    </w:p>
    <w:p w14:paraId="47DDBE6A" w14:textId="77777777" w:rsidR="00A91ABE" w:rsidRPr="009751A8" w:rsidRDefault="00A91ABE" w:rsidP="00A91ABE">
      <w:pPr>
        <w:spacing w:before="360" w:after="0" w:line="320" w:lineRule="exact"/>
        <w:rPr>
          <w:rFonts w:ascii="Arial" w:hAnsi="Arial" w:cs="Arial"/>
          <w:b/>
          <w:color w:val="114343" w:themeColor="background1"/>
        </w:rPr>
      </w:pPr>
      <w:r w:rsidRPr="009751A8">
        <w:rPr>
          <w:rFonts w:ascii="Arial" w:hAnsi="Arial" w:cs="Arial"/>
          <w:b/>
          <w:color w:val="114343" w:themeColor="background1"/>
        </w:rPr>
        <w:t>Interested?</w:t>
      </w:r>
    </w:p>
    <w:p w14:paraId="136312B8" w14:textId="77777777" w:rsidR="004E32B5" w:rsidRPr="004E32B5" w:rsidRDefault="00A91ABE" w:rsidP="004E32B5">
      <w:pPr>
        <w:rPr>
          <w:rFonts w:ascii="Arial" w:hAnsi="Arial" w:cs="Arial"/>
          <w:sz w:val="24"/>
          <w:szCs w:val="24"/>
        </w:rPr>
      </w:pPr>
      <w:r w:rsidRPr="00F41097">
        <w:rPr>
          <w:rFonts w:ascii="Arial" w:hAnsi="Arial" w:cs="Arial"/>
          <w:sz w:val="24"/>
          <w:szCs w:val="24"/>
        </w:rPr>
        <w:t xml:space="preserve">If you are interested in this role, </w:t>
      </w:r>
      <w:r w:rsidRPr="004E32B5">
        <w:rPr>
          <w:rFonts w:ascii="Arial" w:hAnsi="Arial" w:cs="Arial"/>
          <w:sz w:val="24"/>
          <w:szCs w:val="24"/>
        </w:rPr>
        <w:t xml:space="preserve">please complete an </w:t>
      </w:r>
      <w:r w:rsidR="005324B1" w:rsidRPr="004E32B5">
        <w:rPr>
          <w:rFonts w:ascii="Arial" w:hAnsi="Arial" w:cs="Arial"/>
          <w:sz w:val="24"/>
          <w:szCs w:val="24"/>
        </w:rPr>
        <w:t>application form</w:t>
      </w:r>
      <w:r w:rsidRPr="004E32B5">
        <w:rPr>
          <w:rFonts w:ascii="Arial" w:hAnsi="Arial" w:cs="Arial"/>
          <w:sz w:val="24"/>
          <w:szCs w:val="24"/>
        </w:rPr>
        <w:t xml:space="preserve"> so that we can talk it through further with you.</w:t>
      </w:r>
      <w:r w:rsidRPr="004E32B5">
        <w:rPr>
          <w:rFonts w:ascii="Arial" w:hAnsi="Arial" w:cs="Arial"/>
          <w:i/>
          <w:sz w:val="24"/>
          <w:szCs w:val="24"/>
        </w:rPr>
        <w:t xml:space="preserve"> </w:t>
      </w:r>
      <w:r w:rsidR="004E32B5" w:rsidRPr="009751A8">
        <w:rPr>
          <w:rFonts w:ascii="Arial" w:hAnsi="Arial" w:cs="Arial"/>
          <w:sz w:val="24"/>
          <w:szCs w:val="24"/>
        </w:rPr>
        <w:t>If you are interested in volunteering for WWT but don't wish to apply online, please email </w:t>
      </w:r>
      <w:hyperlink w:history="1">
        <w:r w:rsidR="004E32B5" w:rsidRPr="009751A8">
          <w:rPr>
            <w:rStyle w:val="Hyperlink"/>
            <w:rFonts w:ascii="Arial" w:hAnsi="Arial" w:cs="Arial"/>
            <w:sz w:val="24"/>
            <w:szCs w:val="24"/>
          </w:rPr>
          <w:t>volunteering@wwt.org.uk</w:t>
        </w:r>
      </w:hyperlink>
      <w:r w:rsidR="004E32B5" w:rsidRPr="009751A8">
        <w:rPr>
          <w:rFonts w:ascii="Arial" w:hAnsi="Arial" w:cs="Arial"/>
          <w:sz w:val="24"/>
          <w:szCs w:val="24"/>
        </w:rPr>
        <w:t> or leave a message at 01453 891 231 with your name and number. </w:t>
      </w:r>
      <w:r w:rsidR="004E32B5">
        <w:rPr>
          <w:rFonts w:ascii="Arial" w:hAnsi="Arial" w:cs="Arial"/>
          <w:sz w:val="24"/>
          <w:szCs w:val="24"/>
        </w:rPr>
        <w:t xml:space="preserve"> </w:t>
      </w:r>
    </w:p>
    <w:p w14:paraId="20DEBE27" w14:textId="5AD1DB7C" w:rsidR="00A91ABE" w:rsidRPr="00F41097" w:rsidRDefault="00A91ABE" w:rsidP="00A91ABE">
      <w:pPr>
        <w:spacing w:before="360" w:after="0" w:line="320" w:lineRule="exact"/>
        <w:rPr>
          <w:rFonts w:ascii="Arial" w:hAnsi="Arial" w:cs="Arial"/>
          <w:b/>
          <w:color w:val="0592BD"/>
        </w:rPr>
      </w:pPr>
    </w:p>
    <w:p w14:paraId="1C31A940" w14:textId="77777777" w:rsidR="001350F6" w:rsidRPr="00F41097" w:rsidRDefault="001350F6" w:rsidP="00A91ABE">
      <w:pPr>
        <w:rPr>
          <w:rFonts w:ascii="Arial" w:hAnsi="Arial" w:cs="Arial"/>
          <w:color w:val="FF0000"/>
          <w:sz w:val="24"/>
          <w:szCs w:val="24"/>
        </w:rPr>
      </w:pPr>
    </w:p>
    <w:sectPr w:rsidR="001350F6" w:rsidRPr="00F41097" w:rsidSect="009751A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Regular">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7A4"/>
    <w:multiLevelType w:val="hybridMultilevel"/>
    <w:tmpl w:val="4412B2BC"/>
    <w:lvl w:ilvl="0" w:tplc="16702A18">
      <w:numFmt w:val="bullet"/>
      <w:lvlText w:val="-"/>
      <w:lvlJc w:val="left"/>
      <w:pPr>
        <w:ind w:left="720" w:hanging="360"/>
      </w:pPr>
      <w:rPr>
        <w:rFonts w:ascii="DIN-Regular" w:eastAsiaTheme="minorHAnsi" w:hAnsi="DIN-Regular"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C2148"/>
    <w:multiLevelType w:val="hybridMultilevel"/>
    <w:tmpl w:val="E368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169C7"/>
    <w:multiLevelType w:val="hybridMultilevel"/>
    <w:tmpl w:val="2026943C"/>
    <w:lvl w:ilvl="0" w:tplc="6CC8A93E">
      <w:numFmt w:val="bullet"/>
      <w:lvlText w:val="-"/>
      <w:lvlJc w:val="left"/>
      <w:pPr>
        <w:ind w:left="720" w:hanging="360"/>
      </w:pPr>
      <w:rPr>
        <w:rFonts w:ascii="DIN-Regular" w:eastAsiaTheme="minorEastAsia" w:hAnsi="DIN-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6284C"/>
    <w:multiLevelType w:val="hybridMultilevel"/>
    <w:tmpl w:val="302C970C"/>
    <w:lvl w:ilvl="0" w:tplc="0DF4A532">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4249C"/>
    <w:multiLevelType w:val="hybridMultilevel"/>
    <w:tmpl w:val="FB688C9E"/>
    <w:lvl w:ilvl="0" w:tplc="EF58A21A">
      <w:numFmt w:val="bullet"/>
      <w:lvlText w:val="-"/>
      <w:lvlJc w:val="left"/>
      <w:pPr>
        <w:ind w:left="1080" w:hanging="360"/>
      </w:pPr>
      <w:rPr>
        <w:rFonts w:ascii="DIN-Regular" w:eastAsiaTheme="minorHAnsi" w:hAnsi="DIN-Regular"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9579F"/>
    <w:multiLevelType w:val="hybridMultilevel"/>
    <w:tmpl w:val="283279B2"/>
    <w:lvl w:ilvl="0" w:tplc="0070044A">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A41CAA"/>
    <w:multiLevelType w:val="hybridMultilevel"/>
    <w:tmpl w:val="A2FAD4CC"/>
    <w:lvl w:ilvl="0" w:tplc="2B081BD6">
      <w:numFmt w:val="bullet"/>
      <w:lvlText w:val=""/>
      <w:lvlJc w:val="left"/>
      <w:pPr>
        <w:ind w:left="831" w:hanging="361"/>
      </w:pPr>
      <w:rPr>
        <w:rFonts w:ascii="Symbol" w:eastAsia="Symbol" w:hAnsi="Symbol" w:cs="Symbol" w:hint="default"/>
        <w:w w:val="99"/>
        <w:sz w:val="22"/>
        <w:szCs w:val="22"/>
        <w:lang w:val="en-GB" w:eastAsia="en-GB" w:bidi="en-GB"/>
      </w:rPr>
    </w:lvl>
    <w:lvl w:ilvl="1" w:tplc="5ADC1A12">
      <w:numFmt w:val="bullet"/>
      <w:lvlText w:val="•"/>
      <w:lvlJc w:val="left"/>
      <w:pPr>
        <w:ind w:left="1796" w:hanging="361"/>
      </w:pPr>
      <w:rPr>
        <w:rFonts w:hint="default"/>
        <w:lang w:val="en-GB" w:eastAsia="en-GB" w:bidi="en-GB"/>
      </w:rPr>
    </w:lvl>
    <w:lvl w:ilvl="2" w:tplc="8DCA1984">
      <w:numFmt w:val="bullet"/>
      <w:lvlText w:val="•"/>
      <w:lvlJc w:val="left"/>
      <w:pPr>
        <w:ind w:left="2753" w:hanging="361"/>
      </w:pPr>
      <w:rPr>
        <w:rFonts w:hint="default"/>
        <w:lang w:val="en-GB" w:eastAsia="en-GB" w:bidi="en-GB"/>
      </w:rPr>
    </w:lvl>
    <w:lvl w:ilvl="3" w:tplc="5614D5D6">
      <w:numFmt w:val="bullet"/>
      <w:lvlText w:val="•"/>
      <w:lvlJc w:val="left"/>
      <w:pPr>
        <w:ind w:left="3709" w:hanging="361"/>
      </w:pPr>
      <w:rPr>
        <w:rFonts w:hint="default"/>
        <w:lang w:val="en-GB" w:eastAsia="en-GB" w:bidi="en-GB"/>
      </w:rPr>
    </w:lvl>
    <w:lvl w:ilvl="4" w:tplc="18C458D2">
      <w:numFmt w:val="bullet"/>
      <w:lvlText w:val="•"/>
      <w:lvlJc w:val="left"/>
      <w:pPr>
        <w:ind w:left="4666" w:hanging="361"/>
      </w:pPr>
      <w:rPr>
        <w:rFonts w:hint="default"/>
        <w:lang w:val="en-GB" w:eastAsia="en-GB" w:bidi="en-GB"/>
      </w:rPr>
    </w:lvl>
    <w:lvl w:ilvl="5" w:tplc="E92A7294">
      <w:numFmt w:val="bullet"/>
      <w:lvlText w:val="•"/>
      <w:lvlJc w:val="left"/>
      <w:pPr>
        <w:ind w:left="5623" w:hanging="361"/>
      </w:pPr>
      <w:rPr>
        <w:rFonts w:hint="default"/>
        <w:lang w:val="en-GB" w:eastAsia="en-GB" w:bidi="en-GB"/>
      </w:rPr>
    </w:lvl>
    <w:lvl w:ilvl="6" w:tplc="3C6ECFCE">
      <w:numFmt w:val="bullet"/>
      <w:lvlText w:val="•"/>
      <w:lvlJc w:val="left"/>
      <w:pPr>
        <w:ind w:left="6579" w:hanging="361"/>
      </w:pPr>
      <w:rPr>
        <w:rFonts w:hint="default"/>
        <w:lang w:val="en-GB" w:eastAsia="en-GB" w:bidi="en-GB"/>
      </w:rPr>
    </w:lvl>
    <w:lvl w:ilvl="7" w:tplc="CD48E498">
      <w:numFmt w:val="bullet"/>
      <w:lvlText w:val="•"/>
      <w:lvlJc w:val="left"/>
      <w:pPr>
        <w:ind w:left="7536" w:hanging="361"/>
      </w:pPr>
      <w:rPr>
        <w:rFonts w:hint="default"/>
        <w:lang w:val="en-GB" w:eastAsia="en-GB" w:bidi="en-GB"/>
      </w:rPr>
    </w:lvl>
    <w:lvl w:ilvl="8" w:tplc="17265394">
      <w:numFmt w:val="bullet"/>
      <w:lvlText w:val="•"/>
      <w:lvlJc w:val="left"/>
      <w:pPr>
        <w:ind w:left="8493" w:hanging="361"/>
      </w:pPr>
      <w:rPr>
        <w:rFonts w:hint="default"/>
        <w:lang w:val="en-GB" w:eastAsia="en-GB" w:bidi="en-GB"/>
      </w:rPr>
    </w:lvl>
  </w:abstractNum>
  <w:abstractNum w:abstractNumId="15"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C069F"/>
    <w:multiLevelType w:val="hybridMultilevel"/>
    <w:tmpl w:val="64187040"/>
    <w:lvl w:ilvl="0" w:tplc="D45A2EF0">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C7D3E"/>
    <w:multiLevelType w:val="hybridMultilevel"/>
    <w:tmpl w:val="EC308386"/>
    <w:lvl w:ilvl="0" w:tplc="267E01C6">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52BDF"/>
    <w:multiLevelType w:val="hybridMultilevel"/>
    <w:tmpl w:val="80BAF414"/>
    <w:lvl w:ilvl="0" w:tplc="40822D8C">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0182695">
    <w:abstractNumId w:val="9"/>
  </w:num>
  <w:num w:numId="2" w16cid:durableId="877203982">
    <w:abstractNumId w:val="8"/>
  </w:num>
  <w:num w:numId="3" w16cid:durableId="437797073">
    <w:abstractNumId w:val="6"/>
  </w:num>
  <w:num w:numId="4" w16cid:durableId="1137840726">
    <w:abstractNumId w:val="16"/>
  </w:num>
  <w:num w:numId="5" w16cid:durableId="1430660129">
    <w:abstractNumId w:val="3"/>
  </w:num>
  <w:num w:numId="6" w16cid:durableId="2125344785">
    <w:abstractNumId w:val="24"/>
  </w:num>
  <w:num w:numId="7" w16cid:durableId="1732725900">
    <w:abstractNumId w:val="23"/>
  </w:num>
  <w:num w:numId="8" w16cid:durableId="455878260">
    <w:abstractNumId w:val="18"/>
  </w:num>
  <w:num w:numId="9" w16cid:durableId="700252300">
    <w:abstractNumId w:val="5"/>
  </w:num>
  <w:num w:numId="10" w16cid:durableId="1786342400">
    <w:abstractNumId w:val="15"/>
  </w:num>
  <w:num w:numId="11" w16cid:durableId="1973561063">
    <w:abstractNumId w:val="13"/>
  </w:num>
  <w:num w:numId="12" w16cid:durableId="891892601">
    <w:abstractNumId w:val="21"/>
  </w:num>
  <w:num w:numId="13" w16cid:durableId="2051417205">
    <w:abstractNumId w:val="4"/>
  </w:num>
  <w:num w:numId="14" w16cid:durableId="1154563332">
    <w:abstractNumId w:val="12"/>
  </w:num>
  <w:num w:numId="15" w16cid:durableId="281310432">
    <w:abstractNumId w:val="20"/>
  </w:num>
  <w:num w:numId="16" w16cid:durableId="562177900">
    <w:abstractNumId w:val="19"/>
  </w:num>
  <w:num w:numId="17" w16cid:durableId="1607927270">
    <w:abstractNumId w:val="11"/>
  </w:num>
  <w:num w:numId="18" w16cid:durableId="1786650596">
    <w:abstractNumId w:val="1"/>
  </w:num>
  <w:num w:numId="19" w16cid:durableId="1555000271">
    <w:abstractNumId w:val="22"/>
  </w:num>
  <w:num w:numId="20" w16cid:durableId="2122142579">
    <w:abstractNumId w:val="17"/>
  </w:num>
  <w:num w:numId="21" w16cid:durableId="297297991">
    <w:abstractNumId w:val="10"/>
  </w:num>
  <w:num w:numId="22" w16cid:durableId="873155448">
    <w:abstractNumId w:val="7"/>
  </w:num>
  <w:num w:numId="23" w16cid:durableId="1797213501">
    <w:abstractNumId w:val="0"/>
  </w:num>
  <w:num w:numId="24" w16cid:durableId="1279995439">
    <w:abstractNumId w:val="2"/>
  </w:num>
  <w:num w:numId="25" w16cid:durableId="1882086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1406B"/>
    <w:rsid w:val="00047595"/>
    <w:rsid w:val="00071A09"/>
    <w:rsid w:val="000A75FA"/>
    <w:rsid w:val="000A7713"/>
    <w:rsid w:val="000D5EAE"/>
    <w:rsid w:val="000F159F"/>
    <w:rsid w:val="000F3C70"/>
    <w:rsid w:val="00107131"/>
    <w:rsid w:val="001350F6"/>
    <w:rsid w:val="00143A29"/>
    <w:rsid w:val="00155CE3"/>
    <w:rsid w:val="00162A2F"/>
    <w:rsid w:val="00162F76"/>
    <w:rsid w:val="00172BB2"/>
    <w:rsid w:val="00176A2D"/>
    <w:rsid w:val="00186F72"/>
    <w:rsid w:val="001935BE"/>
    <w:rsid w:val="00194283"/>
    <w:rsid w:val="001B602B"/>
    <w:rsid w:val="001C0063"/>
    <w:rsid w:val="001C160B"/>
    <w:rsid w:val="001C3F43"/>
    <w:rsid w:val="00255424"/>
    <w:rsid w:val="00255562"/>
    <w:rsid w:val="00255E8B"/>
    <w:rsid w:val="00255ECB"/>
    <w:rsid w:val="00256C01"/>
    <w:rsid w:val="002930DA"/>
    <w:rsid w:val="002941AB"/>
    <w:rsid w:val="002C1573"/>
    <w:rsid w:val="00316192"/>
    <w:rsid w:val="0032454B"/>
    <w:rsid w:val="00351B22"/>
    <w:rsid w:val="00352542"/>
    <w:rsid w:val="00375C53"/>
    <w:rsid w:val="003E0DC5"/>
    <w:rsid w:val="003F18E4"/>
    <w:rsid w:val="00445181"/>
    <w:rsid w:val="00473F2A"/>
    <w:rsid w:val="004746AB"/>
    <w:rsid w:val="004A14B4"/>
    <w:rsid w:val="004D63E5"/>
    <w:rsid w:val="004E2D53"/>
    <w:rsid w:val="004E32B5"/>
    <w:rsid w:val="004E59F0"/>
    <w:rsid w:val="004E6099"/>
    <w:rsid w:val="00510B85"/>
    <w:rsid w:val="005324B1"/>
    <w:rsid w:val="005B6E18"/>
    <w:rsid w:val="005D47FB"/>
    <w:rsid w:val="005E4F7D"/>
    <w:rsid w:val="00611CDF"/>
    <w:rsid w:val="006363C8"/>
    <w:rsid w:val="00680FC4"/>
    <w:rsid w:val="00690F1A"/>
    <w:rsid w:val="00697C8F"/>
    <w:rsid w:val="006B5976"/>
    <w:rsid w:val="006E3267"/>
    <w:rsid w:val="006E71CE"/>
    <w:rsid w:val="00727DD1"/>
    <w:rsid w:val="00735141"/>
    <w:rsid w:val="007B56CB"/>
    <w:rsid w:val="007C54B2"/>
    <w:rsid w:val="007D071A"/>
    <w:rsid w:val="007F0853"/>
    <w:rsid w:val="00803A11"/>
    <w:rsid w:val="008054F3"/>
    <w:rsid w:val="00810253"/>
    <w:rsid w:val="00817AF3"/>
    <w:rsid w:val="0082074C"/>
    <w:rsid w:val="008427AF"/>
    <w:rsid w:val="00864E48"/>
    <w:rsid w:val="00871E4B"/>
    <w:rsid w:val="00890AD1"/>
    <w:rsid w:val="0089487F"/>
    <w:rsid w:val="008B796D"/>
    <w:rsid w:val="008E3845"/>
    <w:rsid w:val="008E6E69"/>
    <w:rsid w:val="009148C5"/>
    <w:rsid w:val="0096372A"/>
    <w:rsid w:val="009751A8"/>
    <w:rsid w:val="009E1FCD"/>
    <w:rsid w:val="00A0321E"/>
    <w:rsid w:val="00A0703B"/>
    <w:rsid w:val="00A50FDC"/>
    <w:rsid w:val="00A56841"/>
    <w:rsid w:val="00A91ABE"/>
    <w:rsid w:val="00A9375E"/>
    <w:rsid w:val="00A97792"/>
    <w:rsid w:val="00AB53A3"/>
    <w:rsid w:val="00AE03B9"/>
    <w:rsid w:val="00AE3539"/>
    <w:rsid w:val="00B32EE2"/>
    <w:rsid w:val="00B33B88"/>
    <w:rsid w:val="00BB7F88"/>
    <w:rsid w:val="00BD23B9"/>
    <w:rsid w:val="00C003CE"/>
    <w:rsid w:val="00C406E4"/>
    <w:rsid w:val="00C46C13"/>
    <w:rsid w:val="00C5143C"/>
    <w:rsid w:val="00C75191"/>
    <w:rsid w:val="00C84546"/>
    <w:rsid w:val="00C8623C"/>
    <w:rsid w:val="00C93A91"/>
    <w:rsid w:val="00CC4348"/>
    <w:rsid w:val="00CC47C5"/>
    <w:rsid w:val="00CE7696"/>
    <w:rsid w:val="00D01D48"/>
    <w:rsid w:val="00D1309F"/>
    <w:rsid w:val="00D41636"/>
    <w:rsid w:val="00D526E0"/>
    <w:rsid w:val="00DB7D1C"/>
    <w:rsid w:val="00DE778C"/>
    <w:rsid w:val="00E325B6"/>
    <w:rsid w:val="00EA47DA"/>
    <w:rsid w:val="00F05800"/>
    <w:rsid w:val="00F35F03"/>
    <w:rsid w:val="00F37A4A"/>
    <w:rsid w:val="00F41097"/>
    <w:rsid w:val="00F57389"/>
    <w:rsid w:val="00F9010D"/>
    <w:rsid w:val="00FB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B143"/>
  <w15:docId w15:val="{0F1DFB81-024F-43E3-8120-D52724F9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1"/>
    <w:qFormat/>
    <w:rsid w:val="00CC47C5"/>
    <w:pPr>
      <w:ind w:left="720"/>
      <w:contextualSpacing/>
    </w:pPr>
  </w:style>
  <w:style w:type="paragraph" w:styleId="NoSpacing">
    <w:name w:val="No Spacing"/>
    <w:uiPriority w:val="1"/>
    <w:qFormat/>
    <w:rsid w:val="00A0703B"/>
    <w:pPr>
      <w:spacing w:after="0" w:line="240" w:lineRule="auto"/>
    </w:pPr>
  </w:style>
  <w:style w:type="paragraph" w:customStyle="1" w:styleId="Default">
    <w:name w:val="Default"/>
    <w:rsid w:val="000D5EA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41097"/>
    <w:rPr>
      <w:color w:val="4D91FF" w:themeColor="hyperlink"/>
      <w:u w:val="single"/>
    </w:rPr>
  </w:style>
  <w:style w:type="character" w:styleId="UnresolvedMention">
    <w:name w:val="Unresolved Mention"/>
    <w:basedOn w:val="DefaultParagraphFont"/>
    <w:uiPriority w:val="99"/>
    <w:semiHidden/>
    <w:unhideWhenUsed/>
    <w:rsid w:val="009751A8"/>
    <w:rPr>
      <w:color w:val="605E5C"/>
      <w:shd w:val="clear" w:color="auto" w:fill="E1DFDD"/>
    </w:rPr>
  </w:style>
  <w:style w:type="paragraph" w:styleId="BodyText">
    <w:name w:val="Body Text"/>
    <w:basedOn w:val="Normal"/>
    <w:link w:val="BodyTextChar"/>
    <w:uiPriority w:val="1"/>
    <w:qFormat/>
    <w:rsid w:val="00B32EE2"/>
    <w:pPr>
      <w:widowControl w:val="0"/>
      <w:autoSpaceDE w:val="0"/>
      <w:autoSpaceDN w:val="0"/>
      <w:spacing w:after="0" w:line="240" w:lineRule="auto"/>
      <w:ind w:left="831"/>
    </w:pPr>
    <w:rPr>
      <w:rFonts w:ascii="Arial" w:eastAsia="Arial" w:hAnsi="Arial" w:cs="Arial"/>
      <w:lang w:bidi="en-GB"/>
    </w:rPr>
  </w:style>
  <w:style w:type="character" w:customStyle="1" w:styleId="BodyTextChar">
    <w:name w:val="Body Text Char"/>
    <w:basedOn w:val="DefaultParagraphFont"/>
    <w:link w:val="BodyText"/>
    <w:uiPriority w:val="1"/>
    <w:rsid w:val="00B32EE2"/>
    <w:rPr>
      <w:rFonts w:ascii="Arial" w:eastAsia="Arial" w:hAnsi="Arial" w:cs="Arial"/>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wwt.org.uk/wetland-centres"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Props1.xml><?xml version="1.0" encoding="utf-8"?>
<ds:datastoreItem xmlns:ds="http://schemas.openxmlformats.org/officeDocument/2006/customXml" ds:itemID="{F0626F54-3A56-45F7-B0E0-97CF9AB692B4}">
  <ds:schemaRefs>
    <ds:schemaRef ds:uri="http://schemas.microsoft.com/sharepoint/v3/contenttype/forms"/>
  </ds:schemaRefs>
</ds:datastoreItem>
</file>

<file path=customXml/itemProps2.xml><?xml version="1.0" encoding="utf-8"?>
<ds:datastoreItem xmlns:ds="http://schemas.openxmlformats.org/officeDocument/2006/customXml" ds:itemID="{115E55EA-7CFF-4A1F-A20A-C67C2994CA16}">
  <ds:schemaRefs>
    <ds:schemaRef ds:uri="http://schemas.openxmlformats.org/officeDocument/2006/bibliography"/>
  </ds:schemaRefs>
</ds:datastoreItem>
</file>

<file path=customXml/itemProps3.xml><?xml version="1.0" encoding="utf-8"?>
<ds:datastoreItem xmlns:ds="http://schemas.openxmlformats.org/officeDocument/2006/customXml" ds:itemID="{619FBD9E-20E0-4E67-A1FA-6BEE516115EA}">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403E7E87-34DE-4B75-8A46-238F9B5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62B80F-C7FD-4A5C-A122-0B8B2683D804}">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Natasha Gornall</cp:lastModifiedBy>
  <cp:revision>2</cp:revision>
  <cp:lastPrinted>2014-10-03T14:26:00Z</cp:lastPrinted>
  <dcterms:created xsi:type="dcterms:W3CDTF">2025-06-23T10:23:00Z</dcterms:created>
  <dcterms:modified xsi:type="dcterms:W3CDTF">2025-06-23T10:23:00Z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