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53F2ED36" w:rsidR="00C434F7" w:rsidRPr="00ED719B" w:rsidRDefault="00C434F7" w:rsidP="00C434F7">
      <w:pPr>
        <w:pStyle w:val="Subtitle"/>
        <w:jc w:val="left"/>
        <w:rPr>
          <w:color w:val="333333"/>
          <w:sz w:val="22"/>
          <w:szCs w:val="22"/>
        </w:rPr>
      </w:pPr>
    </w:p>
    <w:p w14:paraId="0BB98C53" w14:textId="5CB15E90" w:rsidR="00C434F7" w:rsidRPr="005F6F50" w:rsidRDefault="005F6F50" w:rsidP="005F6F50">
      <w:pPr>
        <w:pStyle w:val="NormalWeb"/>
        <w:pBdr>
          <w:bottom w:val="single" w:sz="4" w:space="1" w:color="auto"/>
        </w:pBdr>
        <w:rPr>
          <w:b/>
          <w:color w:val="114343"/>
          <w:sz w:val="36"/>
          <w:szCs w:val="36"/>
        </w:rPr>
      </w:pPr>
      <w:r>
        <w:rPr>
          <w:noProof/>
        </w:rPr>
        <w:drawing>
          <wp:inline distT="0" distB="0" distL="0" distR="0" wp14:anchorId="0E03725D" wp14:editId="4993BAEC">
            <wp:extent cx="878400" cy="982800"/>
            <wp:effectExtent l="0" t="0" r="0" b="0"/>
            <wp:docPr id="3" name="Picture 1"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of a bi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8400" cy="982800"/>
                    </a:xfrm>
                    <a:prstGeom prst="rect">
                      <a:avLst/>
                    </a:prstGeom>
                    <a:noFill/>
                    <a:ln>
                      <a:noFill/>
                    </a:ln>
                  </pic:spPr>
                </pic:pic>
              </a:graphicData>
            </a:graphic>
          </wp:inline>
        </w:drawing>
      </w:r>
      <w:r>
        <w:rPr>
          <w:color w:val="114343"/>
          <w:sz w:val="36"/>
          <w:szCs w:val="36"/>
        </w:rPr>
        <w:tab/>
      </w:r>
      <w:r>
        <w:rPr>
          <w:color w:val="114343"/>
          <w:sz w:val="36"/>
          <w:szCs w:val="36"/>
        </w:rPr>
        <w:tab/>
      </w:r>
      <w:r>
        <w:rPr>
          <w:color w:val="114343"/>
          <w:sz w:val="36"/>
          <w:szCs w:val="36"/>
        </w:rPr>
        <w:tab/>
      </w:r>
      <w:r>
        <w:rPr>
          <w:color w:val="114343"/>
          <w:sz w:val="36"/>
          <w:szCs w:val="36"/>
        </w:rPr>
        <w:tab/>
      </w:r>
      <w:r>
        <w:rPr>
          <w:color w:val="114343"/>
          <w:sz w:val="36"/>
          <w:szCs w:val="36"/>
        </w:rPr>
        <w:tab/>
      </w:r>
      <w:r>
        <w:rPr>
          <w:color w:val="114343"/>
          <w:sz w:val="36"/>
          <w:szCs w:val="36"/>
        </w:rPr>
        <w:tab/>
      </w:r>
      <w:r>
        <w:rPr>
          <w:color w:val="114343"/>
          <w:sz w:val="36"/>
          <w:szCs w:val="36"/>
        </w:rPr>
        <w:tab/>
      </w:r>
      <w:r>
        <w:rPr>
          <w:color w:val="114343"/>
          <w:sz w:val="36"/>
          <w:szCs w:val="36"/>
        </w:rPr>
        <w:tab/>
      </w:r>
      <w:r>
        <w:rPr>
          <w:color w:val="114343"/>
          <w:sz w:val="36"/>
          <w:szCs w:val="36"/>
        </w:rPr>
        <w:tab/>
      </w:r>
      <w:r w:rsidR="00C434F7" w:rsidRPr="005F6F50">
        <w:rPr>
          <w:rFonts w:ascii="Arial" w:hAnsi="Arial" w:cs="Arial"/>
          <w:color w:val="114343"/>
          <w:sz w:val="36"/>
          <w:szCs w:val="36"/>
        </w:rPr>
        <w:t>Job Description</w:t>
      </w:r>
    </w:p>
    <w:p w14:paraId="531EF9B0" w14:textId="451FF9B6" w:rsidR="007B27DB" w:rsidRPr="007B27DB" w:rsidRDefault="00FB2A1D" w:rsidP="002A2F14">
      <w:pPr>
        <w:tabs>
          <w:tab w:val="left" w:pos="5670"/>
        </w:tabs>
        <w:spacing w:after="0"/>
        <w:rPr>
          <w:szCs w:val="22"/>
        </w:rPr>
      </w:pPr>
      <w:r w:rsidRPr="005F6F50">
        <w:rPr>
          <w:color w:val="114343"/>
          <w:sz w:val="36"/>
          <w:szCs w:val="36"/>
          <w:lang w:val="en-GB"/>
        </w:rPr>
        <w:t xml:space="preserve">Reserve </w:t>
      </w:r>
      <w:r w:rsidR="003C6F11" w:rsidRPr="005F6F50">
        <w:rPr>
          <w:color w:val="114343"/>
          <w:sz w:val="36"/>
          <w:szCs w:val="36"/>
          <w:lang w:val="en-GB"/>
        </w:rPr>
        <w:t>Warden</w:t>
      </w:r>
      <w:r w:rsidR="007B27DB" w:rsidRPr="00982792">
        <w:rPr>
          <w:szCs w:val="22"/>
        </w:rPr>
        <w:tab/>
      </w:r>
      <w:r w:rsidR="007B27DB" w:rsidRPr="005F6F50">
        <w:rPr>
          <w:b/>
          <w:color w:val="114343"/>
          <w:szCs w:val="22"/>
        </w:rPr>
        <w:t>Grade</w:t>
      </w:r>
      <w:r w:rsidR="007B27DB" w:rsidRPr="00982792">
        <w:rPr>
          <w:b/>
          <w:szCs w:val="22"/>
        </w:rPr>
        <w:t>:</w:t>
      </w:r>
      <w:r w:rsidR="007B27DB" w:rsidRPr="00982792">
        <w:rPr>
          <w:szCs w:val="22"/>
        </w:rPr>
        <w:tab/>
      </w:r>
      <w:r w:rsidR="003C6F11">
        <w:rPr>
          <w:szCs w:val="22"/>
        </w:rPr>
        <w:t>5</w:t>
      </w:r>
    </w:p>
    <w:p w14:paraId="665DA51C" w14:textId="77777777" w:rsidR="007B27DB" w:rsidRDefault="007B27DB" w:rsidP="007B27DB">
      <w:pPr>
        <w:tabs>
          <w:tab w:val="left" w:pos="4680"/>
          <w:tab w:val="left" w:pos="6660"/>
        </w:tabs>
        <w:spacing w:after="0"/>
        <w:ind w:left="4320" w:hanging="4320"/>
        <w:rPr>
          <w:b/>
          <w:szCs w:val="22"/>
        </w:rPr>
      </w:pPr>
    </w:p>
    <w:p w14:paraId="2B739134" w14:textId="0C15A154" w:rsidR="002C6ABE" w:rsidRDefault="007B27DB" w:rsidP="007546A2">
      <w:pPr>
        <w:tabs>
          <w:tab w:val="left" w:pos="5670"/>
          <w:tab w:val="left" w:pos="6660"/>
        </w:tabs>
        <w:spacing w:after="0"/>
        <w:ind w:left="5670" w:hanging="5670"/>
        <w:rPr>
          <w:szCs w:val="22"/>
        </w:rPr>
      </w:pPr>
      <w:r w:rsidRPr="005F6F50">
        <w:rPr>
          <w:b/>
          <w:color w:val="114343"/>
          <w:szCs w:val="22"/>
        </w:rPr>
        <w:t>Directorate:</w:t>
      </w:r>
      <w:r w:rsidR="007546A2" w:rsidRPr="005F6F50">
        <w:rPr>
          <w:b/>
          <w:color w:val="114343"/>
          <w:szCs w:val="22"/>
        </w:rPr>
        <w:t xml:space="preserve"> </w:t>
      </w:r>
      <w:r w:rsidR="00FB2A1D">
        <w:rPr>
          <w:szCs w:val="22"/>
        </w:rPr>
        <w:t>Operations</w:t>
      </w:r>
      <w:r w:rsidR="002A2F14">
        <w:rPr>
          <w:b/>
          <w:szCs w:val="22"/>
        </w:rPr>
        <w:tab/>
      </w:r>
      <w:r w:rsidR="00395B96" w:rsidRPr="002A2F14">
        <w:rPr>
          <w:b/>
          <w:szCs w:val="22"/>
        </w:rPr>
        <w:t>Location:</w:t>
      </w:r>
      <w:r w:rsidR="00395B96">
        <w:rPr>
          <w:szCs w:val="22"/>
        </w:rPr>
        <w:t xml:space="preserve"> </w:t>
      </w:r>
      <w:r w:rsidR="007546A2">
        <w:rPr>
          <w:szCs w:val="22"/>
        </w:rPr>
        <w:t>Caerlaverock</w:t>
      </w:r>
      <w:r w:rsidR="00395B96">
        <w:rPr>
          <w:szCs w:val="22"/>
        </w:rPr>
        <w:t xml:space="preserve"> Wetland Centre</w:t>
      </w:r>
    </w:p>
    <w:p w14:paraId="59E9B33B" w14:textId="300E30D1" w:rsidR="00395B96" w:rsidRPr="00982792" w:rsidRDefault="00395B96" w:rsidP="007546A2">
      <w:pPr>
        <w:tabs>
          <w:tab w:val="left" w:pos="5670"/>
          <w:tab w:val="left" w:pos="6660"/>
        </w:tabs>
        <w:spacing w:after="0"/>
        <w:ind w:left="5670" w:hanging="5670"/>
        <w:rPr>
          <w:szCs w:val="22"/>
        </w:rPr>
      </w:pPr>
      <w:r>
        <w:rPr>
          <w:szCs w:val="22"/>
        </w:rPr>
        <w:t xml:space="preserve"> </w:t>
      </w:r>
    </w:p>
    <w:p w14:paraId="3F1DB355" w14:textId="5258D2BE" w:rsidR="007B27DB" w:rsidRPr="00982792" w:rsidRDefault="007B27DB" w:rsidP="007B27DB">
      <w:pPr>
        <w:tabs>
          <w:tab w:val="left" w:pos="4680"/>
          <w:tab w:val="left" w:pos="6660"/>
        </w:tabs>
        <w:spacing w:after="0"/>
        <w:ind w:left="4320" w:hanging="4320"/>
        <w:rPr>
          <w:szCs w:val="22"/>
        </w:rPr>
      </w:pPr>
      <w:r w:rsidRPr="00982792">
        <w:rPr>
          <w:b/>
          <w:szCs w:val="22"/>
        </w:rPr>
        <w:t>Reporting to:</w:t>
      </w:r>
      <w:r w:rsidRPr="00982792">
        <w:rPr>
          <w:szCs w:val="22"/>
        </w:rPr>
        <w:t xml:space="preserve"> </w:t>
      </w:r>
      <w:r w:rsidR="00FD7053">
        <w:rPr>
          <w:szCs w:val="22"/>
        </w:rPr>
        <w:t>Site</w:t>
      </w:r>
      <w:r w:rsidR="003C6F11">
        <w:rPr>
          <w:szCs w:val="22"/>
        </w:rPr>
        <w:t xml:space="preserve"> Manager</w:t>
      </w:r>
    </w:p>
    <w:p w14:paraId="7175898F" w14:textId="77777777" w:rsidR="007B27DB" w:rsidRPr="00982792" w:rsidRDefault="007B27DB" w:rsidP="007B27DB">
      <w:pPr>
        <w:tabs>
          <w:tab w:val="left" w:pos="5616"/>
          <w:tab w:val="left" w:pos="7920"/>
        </w:tabs>
        <w:spacing w:after="0"/>
        <w:rPr>
          <w:szCs w:val="22"/>
        </w:rPr>
      </w:pPr>
    </w:p>
    <w:p w14:paraId="452B304E" w14:textId="7087AE08" w:rsidR="007B27DB" w:rsidRPr="00982792" w:rsidRDefault="007B27DB" w:rsidP="00107B6D">
      <w:pPr>
        <w:autoSpaceDE w:val="0"/>
        <w:autoSpaceDN w:val="0"/>
        <w:adjustRightInd w:val="0"/>
        <w:spacing w:after="0" w:line="240" w:lineRule="auto"/>
        <w:rPr>
          <w:szCs w:val="22"/>
        </w:rPr>
      </w:pPr>
      <w:r w:rsidRPr="00982792">
        <w:rPr>
          <w:b/>
          <w:szCs w:val="22"/>
        </w:rPr>
        <w:t>Main function of post:</w:t>
      </w:r>
      <w:r w:rsidRPr="00982792">
        <w:rPr>
          <w:szCs w:val="22"/>
        </w:rPr>
        <w:t xml:space="preserve"> </w:t>
      </w:r>
      <w:r w:rsidR="00A2585B" w:rsidRPr="00DE224E">
        <w:rPr>
          <w:color w:val="000000"/>
          <w:szCs w:val="22"/>
        </w:rPr>
        <w:t xml:space="preserve">To assist with the development </w:t>
      </w:r>
      <w:r w:rsidR="00A2585B">
        <w:rPr>
          <w:color w:val="000000"/>
          <w:szCs w:val="22"/>
        </w:rPr>
        <w:t xml:space="preserve">and day-to-day operation of the </w:t>
      </w:r>
      <w:r w:rsidR="00A2585B" w:rsidRPr="00DE224E">
        <w:rPr>
          <w:color w:val="000000"/>
          <w:szCs w:val="22"/>
        </w:rPr>
        <w:t>reserve</w:t>
      </w:r>
      <w:r w:rsidR="00A2585B" w:rsidRPr="00E3049F">
        <w:rPr>
          <w:color w:val="000000"/>
        </w:rPr>
        <w:t xml:space="preserve"> </w:t>
      </w:r>
      <w:r w:rsidR="00A2585B">
        <w:rPr>
          <w:color w:val="000000"/>
        </w:rPr>
        <w:t>including</w:t>
      </w:r>
      <w:r w:rsidR="00F942A8">
        <w:t xml:space="preserve"> livestock and habitat management, species and habitat monitoring</w:t>
      </w:r>
      <w:r w:rsidR="00A2585B">
        <w:t xml:space="preserve"> and supporting delivery of visitor engagement activities</w:t>
      </w:r>
      <w:r w:rsidR="00A2585B">
        <w:rPr>
          <w:szCs w:val="22"/>
          <w:lang w:val="en-GB" w:eastAsia="en-GB"/>
        </w:rPr>
        <w:t>.</w:t>
      </w:r>
    </w:p>
    <w:p w14:paraId="24E8F5D5" w14:textId="77777777" w:rsidR="007B27DB" w:rsidRPr="00982792" w:rsidRDefault="007B27DB" w:rsidP="007B27DB">
      <w:pPr>
        <w:tabs>
          <w:tab w:val="left" w:pos="5616"/>
          <w:tab w:val="left" w:pos="7920"/>
        </w:tabs>
        <w:spacing w:after="0"/>
        <w:rPr>
          <w:szCs w:val="22"/>
        </w:rPr>
      </w:pPr>
    </w:p>
    <w:p w14:paraId="182BA986" w14:textId="7F91E1D0" w:rsidR="007B27DB" w:rsidRPr="00982792" w:rsidRDefault="007B27DB" w:rsidP="007B27DB">
      <w:pPr>
        <w:tabs>
          <w:tab w:val="left" w:pos="3240"/>
          <w:tab w:val="left" w:pos="7920"/>
        </w:tabs>
        <w:spacing w:after="0"/>
        <w:rPr>
          <w:szCs w:val="22"/>
        </w:rPr>
      </w:pPr>
      <w:r w:rsidRPr="00982792">
        <w:rPr>
          <w:b/>
          <w:szCs w:val="22"/>
        </w:rPr>
        <w:t>Supervisory responsibilities:</w:t>
      </w:r>
      <w:r w:rsidR="00F942A8">
        <w:rPr>
          <w:szCs w:val="22"/>
        </w:rPr>
        <w:t xml:space="preserve"> Volunteers and </w:t>
      </w:r>
      <w:r w:rsidR="004C7CE2">
        <w:rPr>
          <w:szCs w:val="22"/>
        </w:rPr>
        <w:t>placement students</w:t>
      </w:r>
    </w:p>
    <w:p w14:paraId="21FA1AB9" w14:textId="6EAC12CC" w:rsidR="00876FDB" w:rsidRPr="00ED719B" w:rsidRDefault="00876FDB" w:rsidP="005F6F50">
      <w:pPr>
        <w:pStyle w:val="Subtitle"/>
        <w:pBdr>
          <w:bottom w:val="single" w:sz="4" w:space="1" w:color="auto"/>
        </w:pBdr>
        <w:tabs>
          <w:tab w:val="left" w:pos="1440"/>
          <w:tab w:val="left" w:pos="5040"/>
          <w:tab w:val="left" w:pos="7560"/>
          <w:tab w:val="left" w:pos="10080"/>
          <w:tab w:val="right" w:pos="10170"/>
        </w:tabs>
        <w:spacing w:after="0"/>
        <w:jc w:val="center"/>
        <w:rPr>
          <w:color w:val="333333"/>
          <w:sz w:val="22"/>
          <w:szCs w:val="22"/>
          <w:lang w:val="en-GB"/>
        </w:rPr>
      </w:pPr>
    </w:p>
    <w:p w14:paraId="70E297AA" w14:textId="3EF9330F" w:rsidR="00F7627B" w:rsidRPr="005F6F50" w:rsidRDefault="0005432B" w:rsidP="00FB2A1D">
      <w:pPr>
        <w:pStyle w:val="Heading2"/>
        <w:rPr>
          <w:color w:val="114343"/>
        </w:rPr>
      </w:pPr>
      <w:r w:rsidRPr="005F6F50">
        <w:rPr>
          <w:color w:val="114343"/>
        </w:rPr>
        <w:t>Responsibilities</w:t>
      </w:r>
      <w:r w:rsidR="00734E21" w:rsidRPr="005F6F50">
        <w:rPr>
          <w:color w:val="114343"/>
        </w:rPr>
        <w:t xml:space="preserve"> of the post</w:t>
      </w:r>
    </w:p>
    <w:p w14:paraId="47232F20" w14:textId="7453BB99" w:rsidR="00A2585B" w:rsidRPr="00FB2A1D" w:rsidRDefault="00A2585B" w:rsidP="00107B6D">
      <w:pPr>
        <w:pStyle w:val="ListParagraph"/>
        <w:numPr>
          <w:ilvl w:val="0"/>
          <w:numId w:val="11"/>
        </w:numPr>
        <w:autoSpaceDE w:val="0"/>
        <w:autoSpaceDN w:val="0"/>
        <w:adjustRightInd w:val="0"/>
        <w:spacing w:after="0" w:line="240" w:lineRule="auto"/>
        <w:ind w:left="714" w:hanging="357"/>
        <w:rPr>
          <w:szCs w:val="22"/>
        </w:rPr>
      </w:pPr>
      <w:r w:rsidRPr="00F7627B">
        <w:rPr>
          <w:color w:val="000000"/>
        </w:rPr>
        <w:t xml:space="preserve">To assist with the development and day-to-day running of the reserve under the guidance of the </w:t>
      </w:r>
      <w:r w:rsidR="00FD7053">
        <w:rPr>
          <w:color w:val="000000"/>
        </w:rPr>
        <w:t>Site</w:t>
      </w:r>
      <w:r w:rsidRPr="00F7627B">
        <w:rPr>
          <w:color w:val="000000"/>
        </w:rPr>
        <w:t xml:space="preserve"> Manager.  This will involve using agricultural machinery and power tools to maintain the reserve. </w:t>
      </w:r>
    </w:p>
    <w:p w14:paraId="3E46A400" w14:textId="6D015128" w:rsidR="00F7627B" w:rsidRPr="00FB2A1D" w:rsidRDefault="00F7627B" w:rsidP="00FB2A1D">
      <w:pPr>
        <w:autoSpaceDE w:val="0"/>
        <w:autoSpaceDN w:val="0"/>
        <w:adjustRightInd w:val="0"/>
        <w:spacing w:after="0" w:line="240" w:lineRule="auto"/>
        <w:rPr>
          <w:szCs w:val="22"/>
        </w:rPr>
      </w:pPr>
    </w:p>
    <w:p w14:paraId="4DE02C87" w14:textId="21655C34" w:rsidR="00A2585B" w:rsidRPr="00A2585B" w:rsidRDefault="00F942A8" w:rsidP="00A2585B">
      <w:pPr>
        <w:pStyle w:val="ListParagraph"/>
        <w:numPr>
          <w:ilvl w:val="0"/>
          <w:numId w:val="11"/>
        </w:numPr>
        <w:autoSpaceDE w:val="0"/>
        <w:autoSpaceDN w:val="0"/>
        <w:adjustRightInd w:val="0"/>
        <w:spacing w:after="0" w:line="240" w:lineRule="auto"/>
        <w:rPr>
          <w:szCs w:val="22"/>
        </w:rPr>
      </w:pPr>
      <w:r w:rsidRPr="00F942A8">
        <w:rPr>
          <w:szCs w:val="22"/>
          <w:lang w:val="en-GB" w:eastAsia="en-GB"/>
        </w:rPr>
        <w:t xml:space="preserve">To assist with the implementation of the sites conservation management plan and </w:t>
      </w:r>
      <w:r w:rsidR="004C7CE2">
        <w:rPr>
          <w:szCs w:val="22"/>
          <w:lang w:val="en-GB" w:eastAsia="en-GB"/>
        </w:rPr>
        <w:t>management of</w:t>
      </w:r>
      <w:r w:rsidRPr="00F942A8">
        <w:rPr>
          <w:szCs w:val="22"/>
          <w:lang w:val="en-GB" w:eastAsia="en-GB"/>
        </w:rPr>
        <w:t xml:space="preserve"> the plan in </w:t>
      </w:r>
      <w:proofErr w:type="spellStart"/>
      <w:r w:rsidRPr="00F942A8">
        <w:rPr>
          <w:szCs w:val="22"/>
          <w:lang w:val="en-GB" w:eastAsia="en-GB"/>
        </w:rPr>
        <w:t>CMSi</w:t>
      </w:r>
      <w:proofErr w:type="spellEnd"/>
      <w:r w:rsidRPr="00F942A8">
        <w:rPr>
          <w:szCs w:val="22"/>
          <w:lang w:val="en-GB" w:eastAsia="en-GB"/>
        </w:rPr>
        <w:t xml:space="preserve">. </w:t>
      </w:r>
    </w:p>
    <w:p w14:paraId="145FD885" w14:textId="0C39E470" w:rsidR="00A2585B" w:rsidRPr="00A2585B" w:rsidRDefault="00A2585B" w:rsidP="00A2585B">
      <w:pPr>
        <w:autoSpaceDE w:val="0"/>
        <w:autoSpaceDN w:val="0"/>
        <w:adjustRightInd w:val="0"/>
        <w:spacing w:after="0" w:line="240" w:lineRule="auto"/>
        <w:rPr>
          <w:szCs w:val="22"/>
        </w:rPr>
      </w:pPr>
    </w:p>
    <w:p w14:paraId="3CC78904" w14:textId="3407E724" w:rsidR="00A2585B" w:rsidRPr="00A2585B" w:rsidRDefault="00A2585B" w:rsidP="00A2585B">
      <w:pPr>
        <w:numPr>
          <w:ilvl w:val="0"/>
          <w:numId w:val="11"/>
        </w:numPr>
        <w:spacing w:after="0" w:line="240" w:lineRule="auto"/>
        <w:rPr>
          <w:color w:val="000000"/>
        </w:rPr>
      </w:pPr>
      <w:r w:rsidRPr="00E3049F">
        <w:rPr>
          <w:color w:val="000000"/>
        </w:rPr>
        <w:t>To assist with scientific research, survey and monitoring programmes, collecting data and recording information as required.</w:t>
      </w:r>
    </w:p>
    <w:p w14:paraId="7074F8B7" w14:textId="16CDBD23" w:rsidR="00A2585B" w:rsidRPr="00A2585B" w:rsidRDefault="00A2585B" w:rsidP="00A2585B">
      <w:pPr>
        <w:autoSpaceDE w:val="0"/>
        <w:autoSpaceDN w:val="0"/>
        <w:adjustRightInd w:val="0"/>
        <w:spacing w:after="0" w:line="240" w:lineRule="auto"/>
        <w:rPr>
          <w:szCs w:val="22"/>
        </w:rPr>
      </w:pPr>
    </w:p>
    <w:p w14:paraId="224C2735" w14:textId="1381508C" w:rsidR="00641D95" w:rsidRPr="00FB2A1D" w:rsidRDefault="00F7627B" w:rsidP="00FB2A1D">
      <w:pPr>
        <w:pStyle w:val="ListParagraph"/>
        <w:numPr>
          <w:ilvl w:val="0"/>
          <w:numId w:val="11"/>
        </w:numPr>
        <w:autoSpaceDE w:val="0"/>
        <w:autoSpaceDN w:val="0"/>
        <w:adjustRightInd w:val="0"/>
        <w:spacing w:after="0" w:line="240" w:lineRule="auto"/>
        <w:rPr>
          <w:szCs w:val="22"/>
        </w:rPr>
      </w:pPr>
      <w:r w:rsidRPr="00641D95">
        <w:rPr>
          <w:color w:val="000000"/>
        </w:rPr>
        <w:t>To assist with the training and supervision of volunteers and trainees on placement</w:t>
      </w:r>
    </w:p>
    <w:p w14:paraId="5E88EFA6" w14:textId="77777777" w:rsidR="00641D95" w:rsidRPr="00FB2A1D" w:rsidRDefault="00641D95" w:rsidP="00FB2A1D">
      <w:pPr>
        <w:pStyle w:val="ListParagraph"/>
        <w:rPr>
          <w:color w:val="000000"/>
        </w:rPr>
      </w:pPr>
    </w:p>
    <w:p w14:paraId="426237D4" w14:textId="5DE9371C" w:rsidR="00641D95" w:rsidRPr="00A2585B" w:rsidRDefault="00641D95" w:rsidP="00A2585B">
      <w:pPr>
        <w:pStyle w:val="ListParagraph"/>
        <w:numPr>
          <w:ilvl w:val="0"/>
          <w:numId w:val="11"/>
        </w:numPr>
        <w:autoSpaceDE w:val="0"/>
        <w:autoSpaceDN w:val="0"/>
        <w:adjustRightInd w:val="0"/>
        <w:spacing w:after="0" w:line="240" w:lineRule="auto"/>
        <w:rPr>
          <w:szCs w:val="22"/>
        </w:rPr>
      </w:pPr>
      <w:r w:rsidRPr="00641D95">
        <w:rPr>
          <w:color w:val="000000"/>
        </w:rPr>
        <w:t>To ass</w:t>
      </w:r>
      <w:r w:rsidR="004C7CE2">
        <w:rPr>
          <w:color w:val="000000"/>
        </w:rPr>
        <w:t xml:space="preserve">ist with the management, health, welfare </w:t>
      </w:r>
      <w:r w:rsidRPr="00641D95">
        <w:rPr>
          <w:color w:val="000000"/>
        </w:rPr>
        <w:t>and security of livestock on the reserve.</w:t>
      </w:r>
    </w:p>
    <w:p w14:paraId="0C715014" w14:textId="207DA433" w:rsidR="00A2585B" w:rsidRPr="00A2585B" w:rsidRDefault="00A2585B" w:rsidP="00A2585B">
      <w:pPr>
        <w:autoSpaceDE w:val="0"/>
        <w:autoSpaceDN w:val="0"/>
        <w:adjustRightInd w:val="0"/>
        <w:spacing w:after="0" w:line="240" w:lineRule="auto"/>
        <w:rPr>
          <w:szCs w:val="22"/>
        </w:rPr>
      </w:pPr>
    </w:p>
    <w:p w14:paraId="73D5BC0C" w14:textId="40B6A3BE" w:rsidR="00641D95" w:rsidRDefault="00641D95" w:rsidP="00A2585B">
      <w:pPr>
        <w:numPr>
          <w:ilvl w:val="0"/>
          <w:numId w:val="11"/>
        </w:numPr>
        <w:spacing w:after="0" w:line="240" w:lineRule="auto"/>
        <w:rPr>
          <w:color w:val="000000"/>
        </w:rPr>
      </w:pPr>
      <w:r w:rsidRPr="00641D95">
        <w:rPr>
          <w:color w:val="000000"/>
        </w:rPr>
        <w:t xml:space="preserve">To work with the neighbouring and tenant farmers, graziers and contractors to ensure the appropriate land management regime is implemented, monitored and recorded.  </w:t>
      </w:r>
    </w:p>
    <w:p w14:paraId="39B4825F" w14:textId="07BE9755" w:rsidR="00A2585B" w:rsidRPr="00A2585B" w:rsidRDefault="00A2585B" w:rsidP="00A2585B">
      <w:pPr>
        <w:spacing w:after="0" w:line="240" w:lineRule="auto"/>
        <w:rPr>
          <w:color w:val="000000"/>
        </w:rPr>
      </w:pPr>
    </w:p>
    <w:p w14:paraId="3FE1DFF5" w14:textId="25E055E7" w:rsidR="00641D95" w:rsidRDefault="00641D95" w:rsidP="00A2585B">
      <w:pPr>
        <w:numPr>
          <w:ilvl w:val="0"/>
          <w:numId w:val="11"/>
        </w:numPr>
        <w:spacing w:after="0" w:line="240" w:lineRule="auto"/>
        <w:rPr>
          <w:color w:val="000000"/>
        </w:rPr>
      </w:pPr>
      <w:r w:rsidRPr="00641D95">
        <w:rPr>
          <w:color w:val="000000"/>
        </w:rPr>
        <w:t xml:space="preserve">To assist with the maintenance and up-keep of the reserve </w:t>
      </w:r>
      <w:r w:rsidR="004C7CE2">
        <w:rPr>
          <w:color w:val="000000"/>
        </w:rPr>
        <w:t xml:space="preserve">infrastructure, </w:t>
      </w:r>
      <w:r w:rsidRPr="00641D95">
        <w:rPr>
          <w:color w:val="000000"/>
        </w:rPr>
        <w:t>hides,</w:t>
      </w:r>
      <w:r w:rsidR="00FD7053">
        <w:rPr>
          <w:color w:val="000000"/>
        </w:rPr>
        <w:t xml:space="preserve"> and</w:t>
      </w:r>
      <w:r w:rsidRPr="00641D95">
        <w:rPr>
          <w:color w:val="000000"/>
        </w:rPr>
        <w:t xml:space="preserve"> buildings to ensure they </w:t>
      </w:r>
      <w:proofErr w:type="gramStart"/>
      <w:r w:rsidRPr="00641D95">
        <w:rPr>
          <w:color w:val="000000"/>
        </w:rPr>
        <w:t>are safe for staff and visitors at all times</w:t>
      </w:r>
      <w:proofErr w:type="gramEnd"/>
      <w:r w:rsidRPr="00641D95">
        <w:rPr>
          <w:color w:val="000000"/>
        </w:rPr>
        <w:t xml:space="preserve">. </w:t>
      </w:r>
    </w:p>
    <w:p w14:paraId="58C4BA6C" w14:textId="78EB02E2" w:rsidR="00A2585B" w:rsidRPr="00A2585B" w:rsidRDefault="00A2585B" w:rsidP="00A2585B">
      <w:pPr>
        <w:spacing w:after="0" w:line="240" w:lineRule="auto"/>
        <w:rPr>
          <w:color w:val="000000"/>
        </w:rPr>
      </w:pPr>
    </w:p>
    <w:p w14:paraId="00E95EC3" w14:textId="41D9368E" w:rsidR="00641D95" w:rsidRPr="00A2585B" w:rsidRDefault="00641D95" w:rsidP="00FB2A1D">
      <w:pPr>
        <w:numPr>
          <w:ilvl w:val="0"/>
          <w:numId w:val="11"/>
        </w:numPr>
        <w:spacing w:after="0" w:line="240" w:lineRule="auto"/>
        <w:rPr>
          <w:color w:val="000000"/>
        </w:rPr>
      </w:pPr>
      <w:r w:rsidRPr="00641D95">
        <w:rPr>
          <w:color w:val="000000"/>
        </w:rPr>
        <w:t>To assist with the maintenance of tools, equipment and vehicles, including tractors, to ensure they are safe and available for use.</w:t>
      </w:r>
    </w:p>
    <w:p w14:paraId="3D6782BD" w14:textId="15A2A657" w:rsidR="00F942A8" w:rsidRPr="00FB2A1D" w:rsidRDefault="00F942A8" w:rsidP="00FB2A1D">
      <w:pPr>
        <w:autoSpaceDE w:val="0"/>
        <w:autoSpaceDN w:val="0"/>
        <w:adjustRightInd w:val="0"/>
        <w:spacing w:after="0" w:line="240" w:lineRule="auto"/>
        <w:rPr>
          <w:szCs w:val="22"/>
          <w:lang w:val="en-GB" w:eastAsia="en-GB"/>
        </w:rPr>
      </w:pPr>
    </w:p>
    <w:p w14:paraId="11222617" w14:textId="40549047" w:rsidR="00DB5BE5" w:rsidRDefault="00F942A8" w:rsidP="00FB2A1D">
      <w:pPr>
        <w:pStyle w:val="ListParagraph"/>
        <w:numPr>
          <w:ilvl w:val="0"/>
          <w:numId w:val="11"/>
        </w:numPr>
        <w:autoSpaceDE w:val="0"/>
        <w:autoSpaceDN w:val="0"/>
        <w:adjustRightInd w:val="0"/>
        <w:spacing w:after="0" w:line="240" w:lineRule="auto"/>
        <w:rPr>
          <w:szCs w:val="22"/>
          <w:lang w:val="en-GB" w:eastAsia="en-GB"/>
        </w:rPr>
      </w:pPr>
      <w:r w:rsidRPr="00F942A8">
        <w:rPr>
          <w:szCs w:val="22"/>
          <w:lang w:val="en-GB" w:eastAsia="en-GB"/>
        </w:rPr>
        <w:t>To update the WWT website and reserve information regarding species sightings on the</w:t>
      </w:r>
      <w:r>
        <w:rPr>
          <w:szCs w:val="22"/>
          <w:lang w:val="en-GB" w:eastAsia="en-GB"/>
        </w:rPr>
        <w:t xml:space="preserve"> </w:t>
      </w:r>
      <w:r w:rsidRPr="00F942A8">
        <w:rPr>
          <w:szCs w:val="22"/>
          <w:lang w:val="en-GB" w:eastAsia="en-GB"/>
        </w:rPr>
        <w:t>reserve</w:t>
      </w:r>
    </w:p>
    <w:p w14:paraId="072FC40C" w14:textId="4E80A214" w:rsidR="00641D95" w:rsidRDefault="00641D95" w:rsidP="00FB2A1D">
      <w:pPr>
        <w:pStyle w:val="ListParagraph"/>
        <w:autoSpaceDE w:val="0"/>
        <w:autoSpaceDN w:val="0"/>
        <w:adjustRightInd w:val="0"/>
        <w:spacing w:after="0" w:line="240" w:lineRule="auto"/>
        <w:rPr>
          <w:szCs w:val="22"/>
          <w:lang w:val="en-GB" w:eastAsia="en-GB"/>
        </w:rPr>
      </w:pPr>
    </w:p>
    <w:p w14:paraId="37D6A911" w14:textId="77777777" w:rsidR="00641D95" w:rsidRDefault="00641D95" w:rsidP="00FB2A1D">
      <w:pPr>
        <w:pStyle w:val="ListParagraph"/>
        <w:autoSpaceDE w:val="0"/>
        <w:autoSpaceDN w:val="0"/>
        <w:adjustRightInd w:val="0"/>
        <w:spacing w:after="0" w:line="240" w:lineRule="auto"/>
        <w:rPr>
          <w:szCs w:val="22"/>
          <w:lang w:val="en-GB" w:eastAsia="en-GB"/>
        </w:rPr>
      </w:pPr>
    </w:p>
    <w:p w14:paraId="1EEBAEBA" w14:textId="2F6A18E2" w:rsidR="00641D95" w:rsidRPr="009417C0" w:rsidRDefault="00641D95" w:rsidP="00FB2A1D">
      <w:pPr>
        <w:pStyle w:val="ListParagraph"/>
        <w:numPr>
          <w:ilvl w:val="0"/>
          <w:numId w:val="11"/>
        </w:numPr>
        <w:autoSpaceDE w:val="0"/>
        <w:autoSpaceDN w:val="0"/>
        <w:adjustRightInd w:val="0"/>
        <w:spacing w:after="0" w:line="240" w:lineRule="auto"/>
        <w:rPr>
          <w:szCs w:val="22"/>
          <w:lang w:val="en-GB" w:eastAsia="en-GB"/>
        </w:rPr>
      </w:pPr>
      <w:r w:rsidRPr="00E3049F">
        <w:rPr>
          <w:color w:val="000000"/>
        </w:rPr>
        <w:t xml:space="preserve">To </w:t>
      </w:r>
      <w:r w:rsidRPr="00E3049F">
        <w:t xml:space="preserve">assist with the delivery of </w:t>
      </w:r>
      <w:r w:rsidR="00A2585B">
        <w:t>visitor</w:t>
      </w:r>
      <w:r w:rsidRPr="00E3049F">
        <w:t xml:space="preserve"> engagement</w:t>
      </w:r>
      <w:r w:rsidR="004C7CE2">
        <w:t xml:space="preserve"> activities</w:t>
      </w:r>
      <w:r w:rsidRPr="00E3049F">
        <w:t xml:space="preserve"> including commentated seasonal winter swan feeds</w:t>
      </w:r>
      <w:r w:rsidR="009417C0">
        <w:t>, events</w:t>
      </w:r>
      <w:r w:rsidRPr="00E3049F">
        <w:rPr>
          <w:color w:val="FF0000"/>
        </w:rPr>
        <w:t xml:space="preserve"> </w:t>
      </w:r>
      <w:r w:rsidRPr="00E3049F">
        <w:rPr>
          <w:color w:val="000000"/>
        </w:rPr>
        <w:t>and membership recruitment</w:t>
      </w:r>
      <w:r w:rsidR="009417C0">
        <w:rPr>
          <w:color w:val="000000"/>
        </w:rPr>
        <w:t xml:space="preserve">. </w:t>
      </w:r>
    </w:p>
    <w:p w14:paraId="14495C2A" w14:textId="77777777" w:rsidR="009417C0" w:rsidRPr="009417C0" w:rsidRDefault="009417C0" w:rsidP="009417C0">
      <w:pPr>
        <w:pStyle w:val="ListParagraph"/>
        <w:autoSpaceDE w:val="0"/>
        <w:autoSpaceDN w:val="0"/>
        <w:adjustRightInd w:val="0"/>
        <w:spacing w:after="0" w:line="240" w:lineRule="auto"/>
        <w:rPr>
          <w:szCs w:val="22"/>
          <w:lang w:val="en-GB" w:eastAsia="en-GB"/>
        </w:rPr>
      </w:pPr>
    </w:p>
    <w:p w14:paraId="1F28E1E1" w14:textId="5D61645D" w:rsidR="009417C0" w:rsidRPr="009417C0" w:rsidRDefault="009417C0" w:rsidP="00FB2A1D">
      <w:pPr>
        <w:pStyle w:val="ListParagraph"/>
        <w:numPr>
          <w:ilvl w:val="0"/>
          <w:numId w:val="11"/>
        </w:numPr>
        <w:autoSpaceDE w:val="0"/>
        <w:autoSpaceDN w:val="0"/>
        <w:adjustRightInd w:val="0"/>
        <w:spacing w:after="0" w:line="240" w:lineRule="auto"/>
        <w:rPr>
          <w:szCs w:val="22"/>
          <w:lang w:val="en-GB" w:eastAsia="en-GB"/>
        </w:rPr>
      </w:pPr>
      <w:r>
        <w:rPr>
          <w:color w:val="000000"/>
        </w:rPr>
        <w:t xml:space="preserve">Contribute regular content for the Wetland Centres social media channels. </w:t>
      </w:r>
    </w:p>
    <w:p w14:paraId="7C542AF5" w14:textId="77777777" w:rsidR="009417C0" w:rsidRPr="009417C0" w:rsidRDefault="009417C0" w:rsidP="009417C0">
      <w:pPr>
        <w:pStyle w:val="ListParagraph"/>
        <w:autoSpaceDE w:val="0"/>
        <w:autoSpaceDN w:val="0"/>
        <w:adjustRightInd w:val="0"/>
        <w:spacing w:after="0" w:line="240" w:lineRule="auto"/>
        <w:rPr>
          <w:szCs w:val="22"/>
          <w:lang w:val="en-GB" w:eastAsia="en-GB"/>
        </w:rPr>
      </w:pPr>
    </w:p>
    <w:p w14:paraId="4D5855C4" w14:textId="042CAD59" w:rsidR="009417C0" w:rsidRPr="00FD7053" w:rsidRDefault="009417C0" w:rsidP="00FB2A1D">
      <w:pPr>
        <w:pStyle w:val="ListParagraph"/>
        <w:numPr>
          <w:ilvl w:val="0"/>
          <w:numId w:val="11"/>
        </w:numPr>
        <w:autoSpaceDE w:val="0"/>
        <w:autoSpaceDN w:val="0"/>
        <w:adjustRightInd w:val="0"/>
        <w:spacing w:after="0" w:line="240" w:lineRule="auto"/>
        <w:rPr>
          <w:szCs w:val="22"/>
          <w:lang w:val="en-GB" w:eastAsia="en-GB"/>
        </w:rPr>
      </w:pPr>
      <w:r>
        <w:rPr>
          <w:color w:val="000000"/>
        </w:rPr>
        <w:t xml:space="preserve">Assist with the running of the </w:t>
      </w:r>
      <w:r w:rsidR="00FD7053">
        <w:rPr>
          <w:color w:val="000000"/>
        </w:rPr>
        <w:t>admissions</w:t>
      </w:r>
      <w:r>
        <w:rPr>
          <w:color w:val="000000"/>
        </w:rPr>
        <w:t xml:space="preserve"> including occasional working on the front desk. </w:t>
      </w:r>
    </w:p>
    <w:p w14:paraId="177C10A0" w14:textId="77777777" w:rsidR="00FD7053" w:rsidRPr="00FD7053" w:rsidRDefault="00FD7053" w:rsidP="00FD7053">
      <w:pPr>
        <w:pStyle w:val="ListParagraph"/>
        <w:rPr>
          <w:szCs w:val="22"/>
          <w:lang w:val="en-GB" w:eastAsia="en-GB"/>
        </w:rPr>
      </w:pPr>
    </w:p>
    <w:p w14:paraId="43627F88" w14:textId="2F4BC48D" w:rsidR="00FD7053" w:rsidRPr="00FD7053" w:rsidRDefault="00FD7053" w:rsidP="00FD7053">
      <w:pPr>
        <w:pStyle w:val="ListParagraph"/>
        <w:numPr>
          <w:ilvl w:val="0"/>
          <w:numId w:val="11"/>
        </w:numPr>
        <w:rPr>
          <w:szCs w:val="22"/>
          <w:lang w:val="en-GB" w:eastAsia="en-GB"/>
        </w:rPr>
      </w:pPr>
      <w:r w:rsidRPr="00FD7053">
        <w:rPr>
          <w:szCs w:val="22"/>
          <w:lang w:val="en-GB" w:eastAsia="en-GB"/>
        </w:rPr>
        <w:t xml:space="preserve">To carry out a duty manager role on occasions. </w:t>
      </w:r>
    </w:p>
    <w:p w14:paraId="02B5E76E" w14:textId="77777777" w:rsidR="00FD7053" w:rsidRPr="009D09D9" w:rsidRDefault="00FD7053" w:rsidP="00FD7053">
      <w:pPr>
        <w:pStyle w:val="ListParagraph"/>
        <w:autoSpaceDE w:val="0"/>
        <w:autoSpaceDN w:val="0"/>
        <w:adjustRightInd w:val="0"/>
        <w:spacing w:after="0" w:line="240" w:lineRule="auto"/>
        <w:rPr>
          <w:szCs w:val="22"/>
          <w:lang w:val="en-GB" w:eastAsia="en-GB"/>
        </w:rPr>
      </w:pPr>
    </w:p>
    <w:p w14:paraId="72603F40" w14:textId="2ECAB6CB" w:rsidR="00DB5BE5" w:rsidRDefault="00DB5BE5">
      <w:pPr>
        <w:autoSpaceDE w:val="0"/>
        <w:autoSpaceDN w:val="0"/>
        <w:adjustRightInd w:val="0"/>
        <w:spacing w:after="0" w:line="240" w:lineRule="auto"/>
        <w:rPr>
          <w:szCs w:val="22"/>
        </w:rPr>
      </w:pPr>
    </w:p>
    <w:p w14:paraId="54B9DE92" w14:textId="57D4C749" w:rsidR="00CE1FE4" w:rsidRPr="0005432B" w:rsidRDefault="008911AC" w:rsidP="005F6F50">
      <w:pPr>
        <w:pBdr>
          <w:bottom w:val="single" w:sz="4" w:space="1" w:color="auto"/>
        </w:pBdr>
        <w:spacing w:before="240" w:line="276" w:lineRule="auto"/>
        <w:rPr>
          <w:color w:val="333333"/>
          <w:szCs w:val="22"/>
          <w:lang w:val="en-GB"/>
        </w:rPr>
      </w:pPr>
      <w:r w:rsidRPr="0005432B">
        <w:rPr>
          <w:color w:val="333333"/>
          <w:szCs w:val="22"/>
          <w:lang w:val="en-GB"/>
        </w:rPr>
        <w:t>In addition to the duties and responsibilities listed, the post holder is required to perform any other reasonable duties that may be assigned by the supervisor shown above, from time to time.</w:t>
      </w:r>
    </w:p>
    <w:p w14:paraId="7C44775E" w14:textId="3772E62B" w:rsidR="00D15633" w:rsidRPr="00ED719B" w:rsidRDefault="00D15633" w:rsidP="007B27DB">
      <w:pPr>
        <w:tabs>
          <w:tab w:val="left" w:pos="5040"/>
          <w:tab w:val="right" w:pos="10080"/>
        </w:tabs>
        <w:rPr>
          <w:color w:val="333333"/>
          <w:szCs w:val="22"/>
          <w:lang w:val="en-GB"/>
        </w:rPr>
      </w:pPr>
      <w:r w:rsidRPr="00C37CFC">
        <w:rPr>
          <w:b/>
          <w:color w:val="333333"/>
          <w:szCs w:val="22"/>
          <w:lang w:val="en-GB"/>
        </w:rPr>
        <w:t>Date raised:</w:t>
      </w:r>
      <w:r w:rsidR="00961D44">
        <w:rPr>
          <w:b/>
          <w:color w:val="333333"/>
          <w:szCs w:val="22"/>
          <w:lang w:val="en-GB"/>
        </w:rPr>
        <w:t xml:space="preserve"> </w:t>
      </w:r>
      <w:r w:rsidR="00A2585B">
        <w:rPr>
          <w:color w:val="333333"/>
          <w:szCs w:val="22"/>
          <w:lang w:val="en-GB"/>
        </w:rPr>
        <w:t>March 2016</w:t>
      </w:r>
      <w:r w:rsidRPr="00ED719B">
        <w:rPr>
          <w:b/>
          <w:color w:val="333333"/>
          <w:szCs w:val="22"/>
          <w:lang w:val="en-GB"/>
        </w:rPr>
        <w:tab/>
      </w:r>
      <w:r w:rsidRPr="00C43ECA">
        <w:rPr>
          <w:b/>
          <w:color w:val="333333"/>
          <w:szCs w:val="22"/>
          <w:lang w:val="en-GB"/>
        </w:rPr>
        <w:t>Amended:</w:t>
      </w:r>
      <w:r w:rsidR="009D09D9">
        <w:rPr>
          <w:b/>
          <w:color w:val="333333"/>
          <w:szCs w:val="22"/>
          <w:lang w:val="en-GB"/>
        </w:rPr>
        <w:t xml:space="preserve"> </w:t>
      </w:r>
      <w:r w:rsidR="009D09D9">
        <w:rPr>
          <w:color w:val="333333"/>
          <w:szCs w:val="22"/>
          <w:lang w:val="en-GB"/>
        </w:rPr>
        <w:t xml:space="preserve"> </w:t>
      </w:r>
      <w:r w:rsidR="00FD7053">
        <w:rPr>
          <w:color w:val="333333"/>
          <w:szCs w:val="22"/>
          <w:lang w:val="en-GB"/>
        </w:rPr>
        <w:t>Dec</w:t>
      </w:r>
      <w:r w:rsidR="005F6F50">
        <w:rPr>
          <w:color w:val="333333"/>
          <w:szCs w:val="22"/>
          <w:lang w:val="en-GB"/>
        </w:rPr>
        <w:t>ember</w:t>
      </w:r>
      <w:r w:rsidR="00FD7053">
        <w:rPr>
          <w:color w:val="333333"/>
          <w:szCs w:val="22"/>
          <w:lang w:val="en-GB"/>
        </w:rPr>
        <w:t xml:space="preserve"> 2025</w:t>
      </w:r>
    </w:p>
    <w:p w14:paraId="69A44F2D" w14:textId="77777777" w:rsidR="00D15633" w:rsidRPr="005F6F50" w:rsidRDefault="00D15633" w:rsidP="007B27DB">
      <w:pPr>
        <w:pStyle w:val="Heading2"/>
        <w:rPr>
          <w:color w:val="114343"/>
        </w:rPr>
      </w:pPr>
      <w:r w:rsidRPr="00ED719B">
        <w:br w:type="page"/>
      </w:r>
      <w:r w:rsidRPr="005F6F50">
        <w:rPr>
          <w:color w:val="114343"/>
        </w:rPr>
        <w:lastRenderedPageBreak/>
        <w:t>Person Specification</w:t>
      </w:r>
    </w:p>
    <w:p w14:paraId="5F7E5F44" w14:textId="77777777" w:rsidR="00D15633" w:rsidRPr="005F6F50" w:rsidRDefault="00107EC8" w:rsidP="007B27DB">
      <w:pPr>
        <w:pStyle w:val="Heading3"/>
        <w:rPr>
          <w:color w:val="114343"/>
        </w:rPr>
      </w:pPr>
      <w:r w:rsidRPr="005F6F50">
        <w:rPr>
          <w:color w:val="114343"/>
        </w:rPr>
        <w:t xml:space="preserve">1. </w:t>
      </w:r>
      <w:r w:rsidR="00D15633" w:rsidRPr="005F6F50">
        <w:rPr>
          <w:color w:val="114343"/>
        </w:rPr>
        <w:t>Qualifications</w:t>
      </w:r>
    </w:p>
    <w:p w14:paraId="0E199F74" w14:textId="77777777" w:rsidR="00D15633" w:rsidRDefault="00D15633" w:rsidP="007B27DB">
      <w:pPr>
        <w:pStyle w:val="Heading4"/>
      </w:pPr>
      <w:r w:rsidRPr="00C37CFC">
        <w:t xml:space="preserve">Essential: </w:t>
      </w:r>
    </w:p>
    <w:p w14:paraId="1098810B"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Good general education to Higher Grade/A-level standard or equivalent</w:t>
      </w:r>
    </w:p>
    <w:p w14:paraId="459B363F"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A full, driving licence is essential for this post.</w:t>
      </w:r>
    </w:p>
    <w:p w14:paraId="551177C6" w14:textId="77777777" w:rsidR="00D15633" w:rsidRPr="00C37CFC" w:rsidRDefault="00D15633" w:rsidP="00EC786D">
      <w:pPr>
        <w:pStyle w:val="Heading4"/>
        <w:spacing w:line="276" w:lineRule="auto"/>
      </w:pPr>
      <w:r w:rsidRPr="00C37CFC">
        <w:t>Desirable:</w:t>
      </w:r>
    </w:p>
    <w:p w14:paraId="06F9B5CC"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Environmental science qualification (and/or experience)</w:t>
      </w:r>
    </w:p>
    <w:p w14:paraId="34BFFA5F"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Agricultural qualification (and/or experience)</w:t>
      </w:r>
    </w:p>
    <w:p w14:paraId="43F4EF3F"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 xml:space="preserve">Training and certification in use of tractors/farm machinery, chainsaw, </w:t>
      </w:r>
      <w:proofErr w:type="spellStart"/>
      <w:r w:rsidRPr="00E3049F">
        <w:rPr>
          <w:szCs w:val="24"/>
        </w:rPr>
        <w:t>brushcutter</w:t>
      </w:r>
      <w:proofErr w:type="spellEnd"/>
      <w:r w:rsidRPr="00E3049F">
        <w:rPr>
          <w:szCs w:val="24"/>
        </w:rPr>
        <w:t xml:space="preserve"> and spraying</w:t>
      </w:r>
    </w:p>
    <w:p w14:paraId="3F1D7B7B"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First Aid at Work qualification</w:t>
      </w:r>
    </w:p>
    <w:p w14:paraId="45E88954" w14:textId="77777777" w:rsidR="00D15633" w:rsidRPr="005F6F50" w:rsidRDefault="00107EC8" w:rsidP="007B27DB">
      <w:pPr>
        <w:pStyle w:val="Heading3"/>
        <w:rPr>
          <w:color w:val="114343"/>
        </w:rPr>
      </w:pPr>
      <w:r w:rsidRPr="005F6F50">
        <w:rPr>
          <w:color w:val="114343"/>
        </w:rPr>
        <w:t xml:space="preserve">2. </w:t>
      </w:r>
      <w:r w:rsidR="00D15633" w:rsidRPr="005F6F50">
        <w:rPr>
          <w:color w:val="114343"/>
        </w:rPr>
        <w:t>Experience</w:t>
      </w:r>
    </w:p>
    <w:p w14:paraId="04E92FBD" w14:textId="77777777" w:rsidR="00D15633" w:rsidRDefault="00D15633" w:rsidP="007B27DB">
      <w:pPr>
        <w:pStyle w:val="Heading4"/>
      </w:pPr>
      <w:r w:rsidRPr="00C37CFC">
        <w:t xml:space="preserve">Essential: </w:t>
      </w:r>
    </w:p>
    <w:p w14:paraId="0EDB84F9"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Agricultural/land-management experience including use of machinery and power tools</w:t>
      </w:r>
    </w:p>
    <w:p w14:paraId="16890D97"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 xml:space="preserve">Interpersonal/communication skills and </w:t>
      </w:r>
      <w:r>
        <w:rPr>
          <w:szCs w:val="24"/>
        </w:rPr>
        <w:t xml:space="preserve">experience of </w:t>
      </w:r>
      <w:r w:rsidRPr="00E3049F">
        <w:rPr>
          <w:szCs w:val="24"/>
        </w:rPr>
        <w:t>working with the general public</w:t>
      </w:r>
    </w:p>
    <w:p w14:paraId="22DB181F" w14:textId="77777777" w:rsidR="00151EF3" w:rsidRPr="00E3049F" w:rsidRDefault="00151EF3" w:rsidP="00151EF3">
      <w:pPr>
        <w:numPr>
          <w:ilvl w:val="0"/>
          <w:numId w:val="28"/>
        </w:numPr>
        <w:tabs>
          <w:tab w:val="clear" w:pos="1440"/>
          <w:tab w:val="num" w:pos="851"/>
        </w:tabs>
        <w:spacing w:after="0" w:line="240" w:lineRule="auto"/>
        <w:ind w:left="851" w:hanging="425"/>
        <w:rPr>
          <w:szCs w:val="24"/>
        </w:rPr>
      </w:pPr>
      <w:r w:rsidRPr="00E3049F">
        <w:rPr>
          <w:szCs w:val="24"/>
        </w:rPr>
        <w:t>Team working skills</w:t>
      </w:r>
    </w:p>
    <w:p w14:paraId="4A3934ED" w14:textId="1A21FEDC" w:rsidR="00151EF3" w:rsidRDefault="00151EF3" w:rsidP="00151EF3">
      <w:pPr>
        <w:numPr>
          <w:ilvl w:val="0"/>
          <w:numId w:val="28"/>
        </w:numPr>
        <w:tabs>
          <w:tab w:val="clear" w:pos="1440"/>
          <w:tab w:val="num" w:pos="851"/>
        </w:tabs>
        <w:spacing w:after="0" w:line="240" w:lineRule="auto"/>
        <w:ind w:left="851" w:hanging="425"/>
        <w:rPr>
          <w:szCs w:val="24"/>
        </w:rPr>
      </w:pPr>
      <w:r w:rsidRPr="00E3049F">
        <w:rPr>
          <w:szCs w:val="24"/>
        </w:rPr>
        <w:t>Biological fieldwork skills</w:t>
      </w:r>
      <w:r w:rsidR="002D0AF3">
        <w:rPr>
          <w:szCs w:val="24"/>
        </w:rPr>
        <w:t xml:space="preserve"> including excellent bird ID skills</w:t>
      </w:r>
    </w:p>
    <w:p w14:paraId="253AEFD3" w14:textId="0CB532AB" w:rsidR="002D0AF3" w:rsidRPr="00E3049F" w:rsidRDefault="002D0AF3" w:rsidP="00151EF3">
      <w:pPr>
        <w:numPr>
          <w:ilvl w:val="0"/>
          <w:numId w:val="28"/>
        </w:numPr>
        <w:tabs>
          <w:tab w:val="clear" w:pos="1440"/>
          <w:tab w:val="num" w:pos="851"/>
        </w:tabs>
        <w:spacing w:after="0" w:line="240" w:lineRule="auto"/>
        <w:ind w:left="851" w:hanging="425"/>
        <w:rPr>
          <w:szCs w:val="24"/>
        </w:rPr>
      </w:pPr>
      <w:r>
        <w:rPr>
          <w:szCs w:val="24"/>
        </w:rPr>
        <w:t>Livestock experience</w:t>
      </w:r>
    </w:p>
    <w:p w14:paraId="0FB055DF" w14:textId="17C835EE" w:rsidR="00151EF3" w:rsidRDefault="00151EF3" w:rsidP="00151EF3">
      <w:pPr>
        <w:numPr>
          <w:ilvl w:val="0"/>
          <w:numId w:val="28"/>
        </w:numPr>
        <w:tabs>
          <w:tab w:val="clear" w:pos="1440"/>
          <w:tab w:val="num" w:pos="851"/>
        </w:tabs>
        <w:spacing w:after="0" w:line="240" w:lineRule="auto"/>
        <w:ind w:left="851" w:hanging="425"/>
        <w:rPr>
          <w:szCs w:val="24"/>
        </w:rPr>
      </w:pPr>
      <w:r w:rsidRPr="00E3049F">
        <w:rPr>
          <w:szCs w:val="24"/>
        </w:rPr>
        <w:t>Computer skills including word processing and spreadsheets</w:t>
      </w:r>
    </w:p>
    <w:p w14:paraId="76C9A5FA" w14:textId="6A430722" w:rsidR="002D0AF3" w:rsidRPr="00E3049F" w:rsidRDefault="002D0AF3" w:rsidP="00151EF3">
      <w:pPr>
        <w:numPr>
          <w:ilvl w:val="0"/>
          <w:numId w:val="28"/>
        </w:numPr>
        <w:tabs>
          <w:tab w:val="clear" w:pos="1440"/>
          <w:tab w:val="num" w:pos="851"/>
        </w:tabs>
        <w:spacing w:after="0" w:line="240" w:lineRule="auto"/>
        <w:ind w:left="851" w:hanging="425"/>
        <w:rPr>
          <w:szCs w:val="24"/>
        </w:rPr>
      </w:pPr>
      <w:r>
        <w:rPr>
          <w:szCs w:val="24"/>
        </w:rPr>
        <w:t>A working knowledge of Health and Safety at Work</w:t>
      </w:r>
    </w:p>
    <w:p w14:paraId="3FA421B5" w14:textId="01CF4964" w:rsidR="00151EF3" w:rsidRDefault="00151EF3" w:rsidP="00151EF3">
      <w:pPr>
        <w:pStyle w:val="Heading4"/>
      </w:pPr>
      <w:r>
        <w:t>Desi</w:t>
      </w:r>
      <w:r w:rsidR="002D0AF3">
        <w:t>rable</w:t>
      </w:r>
      <w:r w:rsidRPr="00C37CFC">
        <w:t xml:space="preserve">: </w:t>
      </w:r>
    </w:p>
    <w:p w14:paraId="646AFC79" w14:textId="77777777" w:rsidR="002D0AF3" w:rsidRPr="00E3049F" w:rsidRDefault="002D0AF3" w:rsidP="002D0AF3">
      <w:pPr>
        <w:numPr>
          <w:ilvl w:val="0"/>
          <w:numId w:val="28"/>
        </w:numPr>
        <w:tabs>
          <w:tab w:val="clear" w:pos="1440"/>
          <w:tab w:val="num" w:pos="851"/>
        </w:tabs>
        <w:spacing w:after="0" w:line="240" w:lineRule="auto"/>
        <w:ind w:left="851" w:hanging="425"/>
        <w:rPr>
          <w:szCs w:val="24"/>
        </w:rPr>
      </w:pPr>
      <w:r w:rsidRPr="00E3049F">
        <w:rPr>
          <w:szCs w:val="24"/>
        </w:rPr>
        <w:t>A working knowledge of wetland fauna and flora</w:t>
      </w:r>
    </w:p>
    <w:p w14:paraId="77649F9F" w14:textId="77777777" w:rsidR="002D0AF3" w:rsidRPr="00E3049F" w:rsidRDefault="002D0AF3" w:rsidP="002D0AF3">
      <w:pPr>
        <w:numPr>
          <w:ilvl w:val="0"/>
          <w:numId w:val="28"/>
        </w:numPr>
        <w:tabs>
          <w:tab w:val="clear" w:pos="1440"/>
          <w:tab w:val="num" w:pos="851"/>
        </w:tabs>
        <w:spacing w:after="0" w:line="240" w:lineRule="auto"/>
        <w:ind w:left="851" w:hanging="425"/>
        <w:rPr>
          <w:szCs w:val="24"/>
        </w:rPr>
      </w:pPr>
      <w:r w:rsidRPr="00E3049F">
        <w:rPr>
          <w:szCs w:val="24"/>
        </w:rPr>
        <w:t xml:space="preserve">Experience of Recorder 6, Electronic </w:t>
      </w:r>
      <w:proofErr w:type="spellStart"/>
      <w:r w:rsidRPr="00E3049F">
        <w:rPr>
          <w:szCs w:val="24"/>
        </w:rPr>
        <w:t>WeBS</w:t>
      </w:r>
      <w:proofErr w:type="spellEnd"/>
      <w:r w:rsidRPr="00E3049F">
        <w:rPr>
          <w:szCs w:val="24"/>
        </w:rPr>
        <w:t xml:space="preserve"> submissions and working knowledge of </w:t>
      </w:r>
      <w:proofErr w:type="spellStart"/>
      <w:r w:rsidRPr="00E3049F">
        <w:rPr>
          <w:szCs w:val="24"/>
        </w:rPr>
        <w:t>CMSi</w:t>
      </w:r>
      <w:proofErr w:type="spellEnd"/>
    </w:p>
    <w:p w14:paraId="570ED061" w14:textId="77777777" w:rsidR="00D15633" w:rsidRPr="00683C0E" w:rsidRDefault="00107EC8" w:rsidP="00683C0E">
      <w:pPr>
        <w:pStyle w:val="Heading3"/>
      </w:pPr>
      <w:r w:rsidRPr="005F6F50">
        <w:rPr>
          <w:color w:val="114343"/>
        </w:rPr>
        <w:t xml:space="preserve">3. </w:t>
      </w:r>
      <w:r w:rsidR="00D15633" w:rsidRPr="005F6F50">
        <w:rPr>
          <w:color w:val="114343"/>
        </w:rPr>
        <w:t>Managerial &amp; Supervisory</w:t>
      </w:r>
    </w:p>
    <w:p w14:paraId="6E5CF0D4" w14:textId="77777777" w:rsidR="00D15633" w:rsidRDefault="00D15633" w:rsidP="00683C0E">
      <w:pPr>
        <w:pStyle w:val="Heading4"/>
      </w:pPr>
      <w:r w:rsidRPr="00C37CFC">
        <w:t xml:space="preserve">Essential: </w:t>
      </w:r>
    </w:p>
    <w:p w14:paraId="34C00F14" w14:textId="77777777" w:rsidR="002D0AF3" w:rsidRDefault="002D0AF3" w:rsidP="00B90063">
      <w:pPr>
        <w:pStyle w:val="ListParagraph"/>
        <w:numPr>
          <w:ilvl w:val="0"/>
          <w:numId w:val="4"/>
        </w:numPr>
      </w:pPr>
      <w:r w:rsidRPr="00E3049F">
        <w:rPr>
          <w:szCs w:val="24"/>
        </w:rPr>
        <w:t>Supervision of volunteers, trainees and work experience placements</w:t>
      </w:r>
      <w: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148"/>
        <w:gridCol w:w="2407"/>
        <w:gridCol w:w="2407"/>
      </w:tblGrid>
      <w:tr w:rsidR="002D0AF3" w:rsidRPr="00ED719B" w14:paraId="1B640ADA" w14:textId="77777777" w:rsidTr="00F7481E">
        <w:tc>
          <w:tcPr>
            <w:tcW w:w="2584" w:type="pct"/>
            <w:shd w:val="clear" w:color="auto" w:fill="D9D9D9"/>
            <w:tcMar>
              <w:top w:w="113" w:type="dxa"/>
              <w:bottom w:w="113" w:type="dxa"/>
            </w:tcMar>
            <w:vAlign w:val="center"/>
          </w:tcPr>
          <w:p w14:paraId="54860F43" w14:textId="77777777" w:rsidR="002D0AF3" w:rsidRPr="00C37CFC" w:rsidRDefault="002D0AF3" w:rsidP="00F7481E">
            <w:pPr>
              <w:spacing w:after="0" w:line="240" w:lineRule="auto"/>
              <w:rPr>
                <w:b/>
                <w:color w:val="333333"/>
                <w:szCs w:val="22"/>
              </w:rPr>
            </w:pPr>
            <w:r w:rsidRPr="00C37CFC">
              <w:rPr>
                <w:b/>
                <w:color w:val="333333"/>
                <w:szCs w:val="22"/>
              </w:rPr>
              <w:t>Type of staff</w:t>
            </w:r>
          </w:p>
        </w:tc>
        <w:tc>
          <w:tcPr>
            <w:tcW w:w="1208" w:type="pct"/>
            <w:shd w:val="clear" w:color="auto" w:fill="D9D9D9"/>
            <w:tcMar>
              <w:top w:w="113" w:type="dxa"/>
              <w:bottom w:w="113" w:type="dxa"/>
            </w:tcMar>
            <w:vAlign w:val="center"/>
          </w:tcPr>
          <w:p w14:paraId="36047201" w14:textId="77777777" w:rsidR="002D0AF3" w:rsidRPr="00C37CFC" w:rsidRDefault="002D0AF3" w:rsidP="00F7481E">
            <w:pPr>
              <w:spacing w:after="0" w:line="240" w:lineRule="auto"/>
              <w:rPr>
                <w:b/>
                <w:color w:val="333333"/>
                <w:szCs w:val="22"/>
              </w:rPr>
            </w:pPr>
            <w:r w:rsidRPr="00C37CFC">
              <w:rPr>
                <w:b/>
                <w:color w:val="333333"/>
                <w:szCs w:val="22"/>
              </w:rPr>
              <w:t>Number managed</w:t>
            </w:r>
          </w:p>
        </w:tc>
        <w:tc>
          <w:tcPr>
            <w:tcW w:w="1208" w:type="pct"/>
            <w:shd w:val="clear" w:color="auto" w:fill="D9D9D9"/>
            <w:tcMar>
              <w:top w:w="113" w:type="dxa"/>
              <w:bottom w:w="113" w:type="dxa"/>
            </w:tcMar>
            <w:vAlign w:val="center"/>
          </w:tcPr>
          <w:p w14:paraId="63966315" w14:textId="77777777" w:rsidR="002D0AF3" w:rsidRPr="00C37CFC" w:rsidRDefault="002D0AF3" w:rsidP="00F7481E">
            <w:pPr>
              <w:spacing w:after="0" w:line="240" w:lineRule="auto"/>
              <w:rPr>
                <w:b/>
                <w:color w:val="333333"/>
                <w:szCs w:val="22"/>
              </w:rPr>
            </w:pPr>
            <w:r w:rsidRPr="00C37CFC">
              <w:rPr>
                <w:b/>
                <w:color w:val="333333"/>
                <w:szCs w:val="22"/>
              </w:rPr>
              <w:t>Number supervised</w:t>
            </w:r>
          </w:p>
        </w:tc>
      </w:tr>
      <w:tr w:rsidR="002D0AF3" w:rsidRPr="00ED719B" w14:paraId="0AFFA309" w14:textId="77777777" w:rsidTr="00F7481E">
        <w:tc>
          <w:tcPr>
            <w:tcW w:w="2584" w:type="pct"/>
            <w:tcMar>
              <w:top w:w="113" w:type="dxa"/>
              <w:bottom w:w="113" w:type="dxa"/>
            </w:tcMar>
            <w:vAlign w:val="center"/>
          </w:tcPr>
          <w:p w14:paraId="68010816" w14:textId="77777777" w:rsidR="002D0AF3" w:rsidRPr="00C37CFC" w:rsidRDefault="002D0AF3" w:rsidP="00F7481E">
            <w:pPr>
              <w:spacing w:after="0" w:line="240" w:lineRule="auto"/>
              <w:rPr>
                <w:color w:val="333333"/>
                <w:szCs w:val="22"/>
              </w:rPr>
            </w:pPr>
            <w:r>
              <w:rPr>
                <w:color w:val="333333"/>
                <w:szCs w:val="22"/>
              </w:rPr>
              <w:t xml:space="preserve">Employed </w:t>
            </w:r>
            <w:r w:rsidRPr="00C37CFC">
              <w:rPr>
                <w:color w:val="333333"/>
                <w:szCs w:val="22"/>
              </w:rPr>
              <w:t>Staff</w:t>
            </w:r>
          </w:p>
        </w:tc>
        <w:tc>
          <w:tcPr>
            <w:tcW w:w="1208" w:type="pct"/>
            <w:tcMar>
              <w:top w:w="113" w:type="dxa"/>
              <w:bottom w:w="113" w:type="dxa"/>
            </w:tcMar>
            <w:vAlign w:val="center"/>
          </w:tcPr>
          <w:p w14:paraId="0AA02B5B" w14:textId="77777777" w:rsidR="002D0AF3" w:rsidRPr="00C37CFC" w:rsidRDefault="002D0AF3" w:rsidP="00F7481E">
            <w:pPr>
              <w:spacing w:after="0" w:line="240" w:lineRule="auto"/>
              <w:rPr>
                <w:color w:val="333333"/>
                <w:szCs w:val="22"/>
              </w:rPr>
            </w:pPr>
            <w:r>
              <w:rPr>
                <w:color w:val="333333"/>
                <w:szCs w:val="22"/>
              </w:rPr>
              <w:t>0</w:t>
            </w:r>
          </w:p>
        </w:tc>
        <w:tc>
          <w:tcPr>
            <w:tcW w:w="1208" w:type="pct"/>
            <w:tcMar>
              <w:top w:w="113" w:type="dxa"/>
              <w:bottom w:w="113" w:type="dxa"/>
            </w:tcMar>
            <w:vAlign w:val="center"/>
          </w:tcPr>
          <w:p w14:paraId="3DAC0319" w14:textId="77777777" w:rsidR="002D0AF3" w:rsidRPr="00C37CFC" w:rsidRDefault="002D0AF3" w:rsidP="00F7481E">
            <w:pPr>
              <w:spacing w:after="0" w:line="240" w:lineRule="auto"/>
              <w:rPr>
                <w:color w:val="333333"/>
                <w:szCs w:val="22"/>
              </w:rPr>
            </w:pPr>
            <w:r>
              <w:rPr>
                <w:color w:val="333333"/>
                <w:szCs w:val="22"/>
              </w:rPr>
              <w:t>0</w:t>
            </w:r>
          </w:p>
        </w:tc>
      </w:tr>
      <w:tr w:rsidR="002D0AF3" w:rsidRPr="00ED719B" w14:paraId="1A4A2EE8" w14:textId="77777777" w:rsidTr="00F7481E">
        <w:tc>
          <w:tcPr>
            <w:tcW w:w="2584" w:type="pct"/>
            <w:tcMar>
              <w:top w:w="113" w:type="dxa"/>
              <w:bottom w:w="113" w:type="dxa"/>
            </w:tcMar>
            <w:vAlign w:val="center"/>
          </w:tcPr>
          <w:p w14:paraId="0C1E58A7" w14:textId="77777777" w:rsidR="002D0AF3" w:rsidRPr="00C37CFC" w:rsidRDefault="002D0AF3" w:rsidP="00F7481E">
            <w:pPr>
              <w:spacing w:after="0" w:line="240" w:lineRule="auto"/>
              <w:rPr>
                <w:color w:val="333333"/>
                <w:szCs w:val="22"/>
              </w:rPr>
            </w:pPr>
            <w:r w:rsidRPr="00C37CFC">
              <w:rPr>
                <w:color w:val="333333"/>
                <w:szCs w:val="22"/>
              </w:rPr>
              <w:t>Volunteers / Casual Workers</w:t>
            </w:r>
          </w:p>
        </w:tc>
        <w:tc>
          <w:tcPr>
            <w:tcW w:w="1208" w:type="pct"/>
            <w:tcMar>
              <w:top w:w="113" w:type="dxa"/>
              <w:bottom w:w="113" w:type="dxa"/>
            </w:tcMar>
            <w:vAlign w:val="center"/>
          </w:tcPr>
          <w:p w14:paraId="033BC3FB" w14:textId="77777777" w:rsidR="002D0AF3" w:rsidRPr="00C37CFC" w:rsidRDefault="002D0AF3" w:rsidP="00F7481E">
            <w:pPr>
              <w:spacing w:after="0" w:line="240" w:lineRule="auto"/>
              <w:rPr>
                <w:color w:val="333333"/>
                <w:szCs w:val="22"/>
              </w:rPr>
            </w:pPr>
            <w:r w:rsidRPr="00C37CFC">
              <w:rPr>
                <w:color w:val="333333"/>
                <w:szCs w:val="22"/>
              </w:rPr>
              <w:t>0</w:t>
            </w:r>
          </w:p>
        </w:tc>
        <w:tc>
          <w:tcPr>
            <w:tcW w:w="1208" w:type="pct"/>
            <w:tcMar>
              <w:top w:w="113" w:type="dxa"/>
              <w:bottom w:w="113" w:type="dxa"/>
            </w:tcMar>
            <w:vAlign w:val="center"/>
          </w:tcPr>
          <w:p w14:paraId="26DA2856" w14:textId="26456270" w:rsidR="002D0AF3" w:rsidRPr="00C37CFC" w:rsidRDefault="00F5306B" w:rsidP="00F7481E">
            <w:pPr>
              <w:spacing w:after="0" w:line="240" w:lineRule="auto"/>
              <w:rPr>
                <w:color w:val="333333"/>
                <w:szCs w:val="22"/>
              </w:rPr>
            </w:pPr>
            <w:r>
              <w:rPr>
                <w:color w:val="333333"/>
                <w:szCs w:val="22"/>
              </w:rPr>
              <w:t>15</w:t>
            </w:r>
          </w:p>
        </w:tc>
      </w:tr>
      <w:tr w:rsidR="002D0AF3" w:rsidRPr="00ED719B" w14:paraId="686D50DE" w14:textId="77777777" w:rsidTr="00F7481E">
        <w:tc>
          <w:tcPr>
            <w:tcW w:w="2584" w:type="pct"/>
            <w:tcMar>
              <w:top w:w="113" w:type="dxa"/>
              <w:bottom w:w="113" w:type="dxa"/>
            </w:tcMar>
            <w:vAlign w:val="center"/>
          </w:tcPr>
          <w:p w14:paraId="2AF64596" w14:textId="77777777" w:rsidR="002D0AF3" w:rsidRPr="00C37CFC" w:rsidRDefault="002D0AF3" w:rsidP="00F7481E">
            <w:pPr>
              <w:spacing w:after="0" w:line="240" w:lineRule="auto"/>
              <w:rPr>
                <w:color w:val="333333"/>
                <w:szCs w:val="22"/>
              </w:rPr>
            </w:pPr>
            <w:r>
              <w:rPr>
                <w:color w:val="333333"/>
                <w:szCs w:val="22"/>
              </w:rPr>
              <w:t>Contractors</w:t>
            </w:r>
          </w:p>
        </w:tc>
        <w:tc>
          <w:tcPr>
            <w:tcW w:w="1208" w:type="pct"/>
            <w:tcMar>
              <w:top w:w="113" w:type="dxa"/>
              <w:bottom w:w="113" w:type="dxa"/>
            </w:tcMar>
            <w:vAlign w:val="center"/>
          </w:tcPr>
          <w:p w14:paraId="44D85406" w14:textId="77777777" w:rsidR="002D0AF3" w:rsidRPr="00C37CFC" w:rsidRDefault="002D0AF3" w:rsidP="00F7481E">
            <w:pPr>
              <w:spacing w:after="0" w:line="240" w:lineRule="auto"/>
              <w:rPr>
                <w:color w:val="333333"/>
                <w:szCs w:val="22"/>
              </w:rPr>
            </w:pPr>
            <w:r>
              <w:rPr>
                <w:color w:val="333333"/>
                <w:szCs w:val="22"/>
              </w:rPr>
              <w:t>0</w:t>
            </w:r>
          </w:p>
        </w:tc>
        <w:tc>
          <w:tcPr>
            <w:tcW w:w="1208" w:type="pct"/>
            <w:tcMar>
              <w:top w:w="113" w:type="dxa"/>
              <w:bottom w:w="113" w:type="dxa"/>
            </w:tcMar>
            <w:vAlign w:val="center"/>
          </w:tcPr>
          <w:p w14:paraId="3A1C3D6D" w14:textId="77777777" w:rsidR="002D0AF3" w:rsidRDefault="002D0AF3" w:rsidP="00F7481E">
            <w:pPr>
              <w:spacing w:after="0" w:line="240" w:lineRule="auto"/>
              <w:rPr>
                <w:color w:val="333333"/>
                <w:szCs w:val="22"/>
              </w:rPr>
            </w:pPr>
            <w:r>
              <w:rPr>
                <w:color w:val="333333"/>
                <w:szCs w:val="22"/>
              </w:rPr>
              <w:t>0</w:t>
            </w:r>
          </w:p>
        </w:tc>
      </w:tr>
    </w:tbl>
    <w:p w14:paraId="027034FD" w14:textId="3EC63504" w:rsidR="002A2F14" w:rsidRPr="002A2F14" w:rsidRDefault="002A2F14" w:rsidP="00FB2A1D"/>
    <w:p w14:paraId="01BB1FE8" w14:textId="77777777" w:rsidR="00D15633" w:rsidRPr="005F6F50" w:rsidRDefault="00107EC8" w:rsidP="00683C0E">
      <w:pPr>
        <w:pStyle w:val="Heading3"/>
        <w:rPr>
          <w:color w:val="114343"/>
        </w:rPr>
      </w:pPr>
      <w:r w:rsidRPr="005F6F50">
        <w:rPr>
          <w:color w:val="114343"/>
        </w:rPr>
        <w:lastRenderedPageBreak/>
        <w:t xml:space="preserve">4. </w:t>
      </w:r>
      <w:r w:rsidR="00D15633" w:rsidRPr="005F6F50">
        <w:rPr>
          <w:color w:val="114343"/>
        </w:rPr>
        <w:t>Responsibility</w:t>
      </w:r>
    </w:p>
    <w:p w14:paraId="02C3C4CD" w14:textId="77777777" w:rsidR="00D15633" w:rsidRDefault="00D15633" w:rsidP="00683C0E">
      <w:pPr>
        <w:pStyle w:val="Heading4"/>
      </w:pPr>
      <w:r w:rsidRPr="00C37CFC">
        <w:t>Essential:</w:t>
      </w:r>
    </w:p>
    <w:p w14:paraId="7A0DA217" w14:textId="60124909" w:rsidR="002D0AF3" w:rsidRDefault="002D0AF3" w:rsidP="002D0AF3">
      <w:pPr>
        <w:pStyle w:val="ListParagraph"/>
        <w:numPr>
          <w:ilvl w:val="0"/>
          <w:numId w:val="4"/>
        </w:numPr>
        <w:tabs>
          <w:tab w:val="clear" w:pos="360"/>
          <w:tab w:val="num" w:pos="786"/>
        </w:tabs>
        <w:spacing w:after="0" w:line="240" w:lineRule="auto"/>
        <w:ind w:left="786"/>
        <w:rPr>
          <w:szCs w:val="24"/>
        </w:rPr>
      </w:pPr>
      <w:r w:rsidRPr="00F832DD">
        <w:rPr>
          <w:szCs w:val="24"/>
        </w:rPr>
        <w:t>Ability to assist with the day to day running of the reserve under supervision from the</w:t>
      </w:r>
      <w:r>
        <w:rPr>
          <w:szCs w:val="24"/>
        </w:rPr>
        <w:t xml:space="preserve"> Centre </w:t>
      </w:r>
      <w:r w:rsidR="00A97DDA">
        <w:rPr>
          <w:szCs w:val="24"/>
        </w:rPr>
        <w:t>&amp;</w:t>
      </w:r>
      <w:r w:rsidRPr="00F832DD">
        <w:rPr>
          <w:szCs w:val="24"/>
        </w:rPr>
        <w:t xml:space="preserve"> Reserve Manager</w:t>
      </w:r>
    </w:p>
    <w:p w14:paraId="3684B446" w14:textId="44D1FE6A" w:rsidR="002D0AF3" w:rsidRPr="00F832DD" w:rsidRDefault="002D0AF3" w:rsidP="002D0AF3">
      <w:pPr>
        <w:pStyle w:val="ListParagraph"/>
        <w:numPr>
          <w:ilvl w:val="0"/>
          <w:numId w:val="4"/>
        </w:numPr>
        <w:tabs>
          <w:tab w:val="clear" w:pos="360"/>
          <w:tab w:val="num" w:pos="786"/>
        </w:tabs>
        <w:spacing w:after="0" w:line="240" w:lineRule="auto"/>
        <w:ind w:left="786"/>
        <w:rPr>
          <w:szCs w:val="24"/>
        </w:rPr>
      </w:pPr>
      <w:r>
        <w:rPr>
          <w:szCs w:val="22"/>
          <w:lang w:val="en-GB" w:eastAsia="en-GB"/>
        </w:rPr>
        <w:t>Managing volunteers,</w:t>
      </w:r>
      <w:r w:rsidR="00A97DDA">
        <w:rPr>
          <w:szCs w:val="22"/>
          <w:lang w:val="en-GB" w:eastAsia="en-GB"/>
        </w:rPr>
        <w:t xml:space="preserve"> placement students,</w:t>
      </w:r>
      <w:r>
        <w:rPr>
          <w:szCs w:val="22"/>
          <w:lang w:val="en-GB" w:eastAsia="en-GB"/>
        </w:rPr>
        <w:t xml:space="preserve"> work parties &amp; contractors</w:t>
      </w:r>
    </w:p>
    <w:p w14:paraId="38BB8D74" w14:textId="77777777" w:rsidR="002532D0" w:rsidRPr="00ED719B" w:rsidRDefault="002532D0" w:rsidP="00107EC8">
      <w:pPr>
        <w:pStyle w:val="Heading4"/>
      </w:pPr>
      <w:r w:rsidRPr="00ED719B">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ED719B" w:rsidRPr="00ED719B" w14:paraId="71672834" w14:textId="77777777" w:rsidTr="0099368D">
        <w:tc>
          <w:tcPr>
            <w:tcW w:w="3253" w:type="pct"/>
            <w:shd w:val="clear" w:color="auto" w:fill="D9D9D9"/>
            <w:tcMar>
              <w:top w:w="113" w:type="dxa"/>
              <w:bottom w:w="113" w:type="dxa"/>
            </w:tcMar>
          </w:tcPr>
          <w:p w14:paraId="0E2E63AD" w14:textId="77777777" w:rsidR="009E1D0E" w:rsidRPr="00C37CFC" w:rsidRDefault="009E1D0E" w:rsidP="00683C0E">
            <w:pPr>
              <w:spacing w:after="0" w:line="240" w:lineRule="auto"/>
              <w:rPr>
                <w:b/>
                <w:color w:val="333333"/>
                <w:szCs w:val="22"/>
              </w:rPr>
            </w:pPr>
            <w:r w:rsidRPr="00C37CFC">
              <w:rPr>
                <w:b/>
                <w:color w:val="333333"/>
                <w:szCs w:val="22"/>
              </w:rPr>
              <w:t>Type of Responsibility</w:t>
            </w:r>
          </w:p>
        </w:tc>
        <w:tc>
          <w:tcPr>
            <w:tcW w:w="1747" w:type="pct"/>
            <w:shd w:val="clear" w:color="auto" w:fill="D9D9D9"/>
            <w:tcMar>
              <w:top w:w="113" w:type="dxa"/>
              <w:bottom w:w="113" w:type="dxa"/>
            </w:tcMar>
          </w:tcPr>
          <w:p w14:paraId="24B290BB" w14:textId="77777777" w:rsidR="009E1D0E" w:rsidRPr="00C37CFC" w:rsidRDefault="009E1D0E" w:rsidP="00683C0E">
            <w:pPr>
              <w:spacing w:after="0" w:line="240" w:lineRule="auto"/>
              <w:rPr>
                <w:b/>
                <w:color w:val="333333"/>
                <w:szCs w:val="22"/>
              </w:rPr>
            </w:pPr>
            <w:r w:rsidRPr="00C37CFC">
              <w:rPr>
                <w:b/>
                <w:color w:val="333333"/>
                <w:szCs w:val="22"/>
              </w:rPr>
              <w:t>Level (£’s)</w:t>
            </w:r>
          </w:p>
        </w:tc>
      </w:tr>
      <w:tr w:rsidR="00ED719B" w:rsidRPr="00ED719B" w14:paraId="4361FC10" w14:textId="77777777" w:rsidTr="0099368D">
        <w:tc>
          <w:tcPr>
            <w:tcW w:w="3253" w:type="pct"/>
            <w:tcMar>
              <w:top w:w="113" w:type="dxa"/>
              <w:bottom w:w="113" w:type="dxa"/>
            </w:tcMar>
          </w:tcPr>
          <w:p w14:paraId="1D7E3DAA" w14:textId="13748043" w:rsidR="009E1D0E" w:rsidRPr="00C37CFC" w:rsidRDefault="00395B96" w:rsidP="00395B96">
            <w:pPr>
              <w:spacing w:after="0" w:line="240" w:lineRule="auto"/>
              <w:rPr>
                <w:color w:val="333333"/>
                <w:szCs w:val="22"/>
              </w:rPr>
            </w:pPr>
            <w:r>
              <w:rPr>
                <w:color w:val="333333"/>
                <w:szCs w:val="22"/>
              </w:rPr>
              <w:t>Budget Responsibility</w:t>
            </w:r>
            <w:r w:rsidR="009E1D0E" w:rsidRPr="00C37CFC">
              <w:rPr>
                <w:color w:val="333333"/>
                <w:szCs w:val="22"/>
              </w:rPr>
              <w:t xml:space="preserve"> </w:t>
            </w:r>
          </w:p>
        </w:tc>
        <w:tc>
          <w:tcPr>
            <w:tcW w:w="1747" w:type="pct"/>
            <w:tcMar>
              <w:top w:w="113" w:type="dxa"/>
              <w:bottom w:w="113" w:type="dxa"/>
            </w:tcMar>
          </w:tcPr>
          <w:p w14:paraId="27069A81" w14:textId="6A55595B" w:rsidR="00AB7078" w:rsidRPr="006737B2" w:rsidRDefault="00B90063" w:rsidP="002A2F14">
            <w:pPr>
              <w:spacing w:after="0" w:line="240" w:lineRule="auto"/>
              <w:rPr>
                <w:color w:val="333333"/>
                <w:szCs w:val="22"/>
              </w:rPr>
            </w:pPr>
            <w:r>
              <w:rPr>
                <w:color w:val="333333"/>
                <w:szCs w:val="22"/>
              </w:rPr>
              <w:t>-</w:t>
            </w:r>
          </w:p>
        </w:tc>
      </w:tr>
      <w:tr w:rsidR="00395B96" w:rsidRPr="00ED719B" w14:paraId="28C62691" w14:textId="77777777" w:rsidTr="0099368D">
        <w:tc>
          <w:tcPr>
            <w:tcW w:w="3253" w:type="pct"/>
            <w:tcMar>
              <w:top w:w="113" w:type="dxa"/>
              <w:bottom w:w="113" w:type="dxa"/>
            </w:tcMar>
          </w:tcPr>
          <w:p w14:paraId="0DDB1518" w14:textId="4DA57FE9" w:rsidR="00395B96" w:rsidRDefault="00B90063" w:rsidP="00AB7078">
            <w:pPr>
              <w:spacing w:after="0" w:line="240" w:lineRule="auto"/>
              <w:rPr>
                <w:color w:val="333333"/>
                <w:szCs w:val="22"/>
              </w:rPr>
            </w:pPr>
            <w:r>
              <w:rPr>
                <w:color w:val="333333"/>
                <w:szCs w:val="22"/>
              </w:rPr>
              <w:t>Cash handling</w:t>
            </w:r>
          </w:p>
        </w:tc>
        <w:tc>
          <w:tcPr>
            <w:tcW w:w="1747" w:type="pct"/>
            <w:tcMar>
              <w:top w:w="113" w:type="dxa"/>
              <w:bottom w:w="113" w:type="dxa"/>
            </w:tcMar>
          </w:tcPr>
          <w:p w14:paraId="28C5010D" w14:textId="596D6557" w:rsidR="00395B96" w:rsidRDefault="004A14E0" w:rsidP="00AB7078">
            <w:pPr>
              <w:spacing w:after="0" w:line="240" w:lineRule="auto"/>
              <w:rPr>
                <w:color w:val="333333"/>
                <w:szCs w:val="22"/>
              </w:rPr>
            </w:pPr>
            <w:r>
              <w:rPr>
                <w:color w:val="333333"/>
                <w:szCs w:val="22"/>
              </w:rPr>
              <w:t>£</w:t>
            </w:r>
            <w:r w:rsidR="002D0AF3">
              <w:rPr>
                <w:color w:val="333333"/>
                <w:szCs w:val="22"/>
              </w:rPr>
              <w:t>1000</w:t>
            </w:r>
          </w:p>
        </w:tc>
      </w:tr>
      <w:tr w:rsidR="00AB7078" w:rsidRPr="00ED719B" w14:paraId="7373287A" w14:textId="77777777" w:rsidTr="0099368D">
        <w:tc>
          <w:tcPr>
            <w:tcW w:w="3253" w:type="pct"/>
            <w:tcMar>
              <w:top w:w="113" w:type="dxa"/>
              <w:bottom w:w="113" w:type="dxa"/>
            </w:tcMar>
          </w:tcPr>
          <w:p w14:paraId="59199D04" w14:textId="07AD4B0A" w:rsidR="00AB7078" w:rsidRPr="00C37CFC" w:rsidRDefault="00AB7078" w:rsidP="00AB7078">
            <w:pPr>
              <w:spacing w:after="0" w:line="240" w:lineRule="auto"/>
              <w:rPr>
                <w:color w:val="333333"/>
                <w:szCs w:val="22"/>
              </w:rPr>
            </w:pPr>
            <w:r w:rsidRPr="00C37CFC">
              <w:rPr>
                <w:color w:val="333333"/>
                <w:szCs w:val="22"/>
              </w:rPr>
              <w:t>Visitors (</w:t>
            </w:r>
            <w:r w:rsidR="00395B96">
              <w:rPr>
                <w:color w:val="333333"/>
                <w:szCs w:val="22"/>
              </w:rPr>
              <w:t xml:space="preserve">number </w:t>
            </w:r>
            <w:r w:rsidRPr="00C37CFC">
              <w:rPr>
                <w:color w:val="333333"/>
                <w:szCs w:val="22"/>
              </w:rPr>
              <w:t>per annum)</w:t>
            </w:r>
          </w:p>
        </w:tc>
        <w:tc>
          <w:tcPr>
            <w:tcW w:w="1747" w:type="pct"/>
            <w:tcMar>
              <w:top w:w="113" w:type="dxa"/>
              <w:bottom w:w="113" w:type="dxa"/>
            </w:tcMar>
          </w:tcPr>
          <w:p w14:paraId="46A99984" w14:textId="54D594F8" w:rsidR="00AB7078" w:rsidRPr="006737B2" w:rsidRDefault="00B90063" w:rsidP="00AB7078">
            <w:pPr>
              <w:spacing w:after="0" w:line="240" w:lineRule="auto"/>
              <w:rPr>
                <w:color w:val="333333"/>
                <w:szCs w:val="22"/>
              </w:rPr>
            </w:pPr>
            <w:r>
              <w:rPr>
                <w:color w:val="333333"/>
                <w:szCs w:val="22"/>
              </w:rPr>
              <w:t>1</w:t>
            </w:r>
            <w:r w:rsidR="002D0AF3">
              <w:rPr>
                <w:color w:val="333333"/>
                <w:szCs w:val="22"/>
              </w:rPr>
              <w:t>7</w:t>
            </w:r>
            <w:r>
              <w:rPr>
                <w:color w:val="333333"/>
                <w:szCs w:val="22"/>
              </w:rPr>
              <w:t>,000</w:t>
            </w:r>
          </w:p>
        </w:tc>
      </w:tr>
    </w:tbl>
    <w:p w14:paraId="23E4D41F" w14:textId="77777777" w:rsidR="00D15633" w:rsidRPr="005F6F50" w:rsidRDefault="00107EC8" w:rsidP="00683C0E">
      <w:pPr>
        <w:pStyle w:val="Heading3"/>
        <w:rPr>
          <w:color w:val="114343"/>
        </w:rPr>
      </w:pPr>
      <w:r w:rsidRPr="005F6F50">
        <w:rPr>
          <w:color w:val="114343"/>
        </w:rPr>
        <w:t xml:space="preserve">5. </w:t>
      </w:r>
      <w:r w:rsidR="00D15633" w:rsidRPr="005F6F50">
        <w:rPr>
          <w:color w:val="114343"/>
        </w:rPr>
        <w:t>Creative Ability</w:t>
      </w:r>
    </w:p>
    <w:p w14:paraId="1CAA7039" w14:textId="77777777" w:rsidR="00D15633" w:rsidRDefault="00D15633" w:rsidP="00D16CCF">
      <w:pPr>
        <w:pStyle w:val="Heading4"/>
        <w:tabs>
          <w:tab w:val="clear" w:pos="2070"/>
        </w:tabs>
      </w:pPr>
      <w:r w:rsidRPr="00C37CFC">
        <w:t>Essential:</w:t>
      </w:r>
    </w:p>
    <w:p w14:paraId="206FBD5F" w14:textId="2BAA8E90" w:rsidR="002D0AF3" w:rsidRPr="00F832DD" w:rsidRDefault="002D0AF3" w:rsidP="002D0AF3">
      <w:pPr>
        <w:pStyle w:val="ListParagraph"/>
        <w:numPr>
          <w:ilvl w:val="0"/>
          <w:numId w:val="4"/>
        </w:numPr>
        <w:tabs>
          <w:tab w:val="clear" w:pos="360"/>
          <w:tab w:val="num" w:pos="786"/>
        </w:tabs>
        <w:spacing w:after="0" w:line="240" w:lineRule="auto"/>
        <w:ind w:left="786"/>
        <w:rPr>
          <w:szCs w:val="24"/>
        </w:rPr>
      </w:pPr>
      <w:r w:rsidRPr="00F832DD">
        <w:rPr>
          <w:szCs w:val="24"/>
        </w:rPr>
        <w:t xml:space="preserve">Ability to use initiative when dealing with issues on the reserve and </w:t>
      </w:r>
      <w:r w:rsidR="00A97DDA">
        <w:rPr>
          <w:szCs w:val="24"/>
        </w:rPr>
        <w:t xml:space="preserve">in the visitor </w:t>
      </w:r>
      <w:r w:rsidRPr="00F832DD">
        <w:rPr>
          <w:szCs w:val="24"/>
        </w:rPr>
        <w:t>centre</w:t>
      </w:r>
    </w:p>
    <w:p w14:paraId="1E324DB8" w14:textId="77777777" w:rsidR="002D0AF3" w:rsidRPr="00FB2A1D" w:rsidRDefault="002D0AF3" w:rsidP="00FB2A1D">
      <w:pPr>
        <w:pStyle w:val="ListParagraph"/>
        <w:numPr>
          <w:ilvl w:val="0"/>
          <w:numId w:val="4"/>
        </w:numPr>
        <w:tabs>
          <w:tab w:val="clear" w:pos="360"/>
          <w:tab w:val="num" w:pos="786"/>
        </w:tabs>
        <w:autoSpaceDE w:val="0"/>
        <w:autoSpaceDN w:val="0"/>
        <w:adjustRightInd w:val="0"/>
        <w:spacing w:after="0" w:line="240" w:lineRule="auto"/>
        <w:ind w:left="786"/>
        <w:rPr>
          <w:szCs w:val="22"/>
          <w:lang w:val="en-GB" w:eastAsia="en-GB"/>
        </w:rPr>
      </w:pPr>
      <w:r w:rsidRPr="002D0AF3">
        <w:rPr>
          <w:szCs w:val="24"/>
        </w:rPr>
        <w:t>Ability to deliver engaging walks/talks/events</w:t>
      </w:r>
    </w:p>
    <w:p w14:paraId="7C34CBEF" w14:textId="77777777" w:rsidR="00D15633" w:rsidRPr="005F6F50" w:rsidRDefault="00107EC8" w:rsidP="00683C0E">
      <w:pPr>
        <w:pStyle w:val="Heading3"/>
        <w:rPr>
          <w:color w:val="114343"/>
        </w:rPr>
      </w:pPr>
      <w:r w:rsidRPr="005F6F50">
        <w:rPr>
          <w:color w:val="114343"/>
        </w:rPr>
        <w:t xml:space="preserve">6. </w:t>
      </w:r>
      <w:r w:rsidR="00D15633" w:rsidRPr="005F6F50">
        <w:rPr>
          <w:color w:val="114343"/>
        </w:rPr>
        <w:t>Contact</w:t>
      </w:r>
    </w:p>
    <w:p w14:paraId="10808FA8" w14:textId="77777777" w:rsidR="00D15633" w:rsidRPr="00C37CFC" w:rsidRDefault="00D15633" w:rsidP="00683C0E">
      <w:pPr>
        <w:pStyle w:val="Heading4"/>
      </w:pPr>
      <w:r w:rsidRPr="00C37CFC">
        <w:t>Essential:</w:t>
      </w:r>
    </w:p>
    <w:p w14:paraId="076FB8A4" w14:textId="77777777" w:rsidR="002D0AF3" w:rsidRPr="00E3049F" w:rsidRDefault="002D0AF3" w:rsidP="002D0AF3">
      <w:pPr>
        <w:numPr>
          <w:ilvl w:val="0"/>
          <w:numId w:val="29"/>
        </w:numPr>
        <w:spacing w:after="0" w:line="240" w:lineRule="auto"/>
        <w:rPr>
          <w:szCs w:val="24"/>
        </w:rPr>
      </w:pPr>
      <w:r w:rsidRPr="00E3049F">
        <w:rPr>
          <w:szCs w:val="24"/>
        </w:rPr>
        <w:t>Daily contact with centre staff, volunteers and trainees</w:t>
      </w:r>
    </w:p>
    <w:p w14:paraId="640B2E43" w14:textId="77777777" w:rsidR="002D0AF3" w:rsidRPr="00E3049F" w:rsidRDefault="002D0AF3" w:rsidP="002D0AF3">
      <w:pPr>
        <w:numPr>
          <w:ilvl w:val="0"/>
          <w:numId w:val="29"/>
        </w:numPr>
        <w:spacing w:after="0" w:line="240" w:lineRule="auto"/>
        <w:rPr>
          <w:szCs w:val="24"/>
        </w:rPr>
      </w:pPr>
      <w:r w:rsidRPr="00E3049F">
        <w:rPr>
          <w:szCs w:val="24"/>
        </w:rPr>
        <w:t>Deal with general public</w:t>
      </w:r>
      <w:r>
        <w:rPr>
          <w:szCs w:val="24"/>
        </w:rPr>
        <w:t>, farm tenants</w:t>
      </w:r>
      <w:r w:rsidRPr="00E3049F">
        <w:rPr>
          <w:szCs w:val="24"/>
        </w:rPr>
        <w:t xml:space="preserve"> and outside bodies on routine matters</w:t>
      </w:r>
    </w:p>
    <w:p w14:paraId="25F97BA9" w14:textId="77777777" w:rsidR="002A2F14" w:rsidRPr="002A2F14" w:rsidRDefault="002A2F14" w:rsidP="002A2F14">
      <w:pPr>
        <w:spacing w:after="0" w:line="240" w:lineRule="auto"/>
        <w:ind w:left="360"/>
      </w:pPr>
    </w:p>
    <w:p w14:paraId="4E6E8DF8" w14:textId="77777777" w:rsidR="009E6AA8" w:rsidRPr="00ED719B" w:rsidRDefault="009E6AA8" w:rsidP="005F6F50">
      <w:pPr>
        <w:pStyle w:val="Subtitle"/>
        <w:pBdr>
          <w:bottom w:val="single" w:sz="4" w:space="1" w:color="auto"/>
        </w:pBdr>
        <w:tabs>
          <w:tab w:val="left" w:pos="1440"/>
          <w:tab w:val="left" w:pos="5040"/>
          <w:tab w:val="left" w:pos="7560"/>
          <w:tab w:val="left" w:pos="10080"/>
          <w:tab w:val="right" w:pos="10170"/>
        </w:tabs>
        <w:spacing w:before="240" w:line="276" w:lineRule="auto"/>
        <w:jc w:val="left"/>
        <w:rPr>
          <w:color w:val="333333"/>
          <w:sz w:val="22"/>
          <w:szCs w:val="22"/>
          <w:lang w:val="en-GB"/>
        </w:rPr>
      </w:pPr>
    </w:p>
    <w:p w14:paraId="024946AD" w14:textId="77777777" w:rsidR="00D15633" w:rsidRPr="005F6F50" w:rsidRDefault="000C5840" w:rsidP="009E6AA8">
      <w:pPr>
        <w:pStyle w:val="Heading2"/>
        <w:spacing w:before="480"/>
        <w:rPr>
          <w:color w:val="114343"/>
        </w:rPr>
      </w:pPr>
      <w:r w:rsidRPr="005F6F50">
        <w:rPr>
          <w:color w:val="114343"/>
        </w:rPr>
        <w:t>General Notes</w:t>
      </w:r>
    </w:p>
    <w:p w14:paraId="4B297B26" w14:textId="77777777" w:rsidR="002D0AF3" w:rsidRDefault="002D0AF3" w:rsidP="002D0AF3">
      <w:pPr>
        <w:rPr>
          <w:lang w:val="en-GB"/>
        </w:rPr>
      </w:pPr>
      <w:r w:rsidRPr="00F42497">
        <w:rPr>
          <w:lang w:val="en-GB"/>
        </w:rPr>
        <w:t>This position</w:t>
      </w:r>
      <w:r>
        <w:rPr>
          <w:lang w:val="en-GB"/>
        </w:rPr>
        <w:t xml:space="preserve"> requires a flexible approach to working hours to meet the needs of the job.  Some work at weekends, on statutory holidays and outside normal office hours will be required.</w:t>
      </w:r>
    </w:p>
    <w:p w14:paraId="11662C8F" w14:textId="77777777" w:rsidR="002D0AF3" w:rsidRPr="00F42497" w:rsidRDefault="002D0AF3" w:rsidP="002D0AF3">
      <w:pPr>
        <w:rPr>
          <w:lang w:val="en-GB"/>
        </w:rPr>
      </w:pPr>
      <w:r w:rsidRPr="00F42497">
        <w:rPr>
          <w:lang w:val="en-GB"/>
        </w:rPr>
        <w:t xml:space="preserve">Whilst this post is based at WWT </w:t>
      </w:r>
      <w:r>
        <w:rPr>
          <w:lang w:val="en-GB"/>
        </w:rPr>
        <w:t>Caerlaverock Centre</w:t>
      </w:r>
      <w:r w:rsidRPr="00F42497">
        <w:rPr>
          <w:lang w:val="en-GB"/>
        </w:rPr>
        <w:t xml:space="preserve">, </w:t>
      </w:r>
      <w:r>
        <w:rPr>
          <w:lang w:val="en-GB"/>
        </w:rPr>
        <w:t xml:space="preserve">a willingness to </w:t>
      </w:r>
      <w:r w:rsidRPr="00F42497">
        <w:rPr>
          <w:lang w:val="en-GB"/>
        </w:rPr>
        <w:t xml:space="preserve">travel </w:t>
      </w:r>
      <w:r>
        <w:rPr>
          <w:lang w:val="en-GB"/>
        </w:rPr>
        <w:t>within Britain and Ireland to other WWT Wetland Centres from time to time as required.</w:t>
      </w:r>
    </w:p>
    <w:p w14:paraId="5FB9D889" w14:textId="584CC68B" w:rsidR="00FB47B5" w:rsidRPr="00F42497" w:rsidRDefault="00FB47B5" w:rsidP="00F42497">
      <w:pPr>
        <w:rPr>
          <w:lang w:val="en-GB"/>
        </w:rPr>
      </w:pPr>
    </w:p>
    <w:sectPr w:rsidR="00FB47B5" w:rsidRPr="00F42497"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AE0B50"/>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75EB1"/>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E6C38"/>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E32E4"/>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EE609F"/>
    <w:multiLevelType w:val="hybridMultilevel"/>
    <w:tmpl w:val="8CAABA7A"/>
    <w:lvl w:ilvl="0" w:tplc="FFFFFFFF">
      <w:start w:val="1"/>
      <w:numFmt w:val="decimal"/>
      <w:lvlText w:val="%1."/>
      <w:lvlJc w:val="left"/>
      <w:pPr>
        <w:tabs>
          <w:tab w:val="num" w:pos="397"/>
        </w:tabs>
        <w:ind w:left="397" w:hanging="397"/>
      </w:pPr>
      <w:rPr>
        <w:rFonts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683840"/>
    <w:multiLevelType w:val="hybridMultilevel"/>
    <w:tmpl w:val="B1E4032A"/>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819730E"/>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7622F"/>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D223AE"/>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387EDF"/>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6642D"/>
    <w:multiLevelType w:val="hybridMultilevel"/>
    <w:tmpl w:val="B254BA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CD767B7"/>
    <w:multiLevelType w:val="hybridMultilevel"/>
    <w:tmpl w:val="634AA4F2"/>
    <w:lvl w:ilvl="0" w:tplc="0AC0E838">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786"/>
        </w:tabs>
        <w:ind w:left="786" w:hanging="360"/>
      </w:pPr>
      <w:rPr>
        <w:rFonts w:ascii="Courier New" w:hAnsi="Courier New" w:cs="Courier New" w:hint="default"/>
      </w:rPr>
    </w:lvl>
    <w:lvl w:ilvl="2" w:tplc="08090005" w:tentative="1">
      <w:start w:val="1"/>
      <w:numFmt w:val="bullet"/>
      <w:lvlText w:val=""/>
      <w:lvlJc w:val="left"/>
      <w:pPr>
        <w:tabs>
          <w:tab w:val="num" w:pos="1506"/>
        </w:tabs>
        <w:ind w:left="1506" w:hanging="360"/>
      </w:pPr>
      <w:rPr>
        <w:rFonts w:ascii="Wingdings" w:hAnsi="Wingdings" w:hint="default"/>
      </w:rPr>
    </w:lvl>
    <w:lvl w:ilvl="3" w:tplc="08090001" w:tentative="1">
      <w:start w:val="1"/>
      <w:numFmt w:val="bullet"/>
      <w:lvlText w:val=""/>
      <w:lvlJc w:val="left"/>
      <w:pPr>
        <w:tabs>
          <w:tab w:val="num" w:pos="2226"/>
        </w:tabs>
        <w:ind w:left="2226" w:hanging="360"/>
      </w:pPr>
      <w:rPr>
        <w:rFonts w:ascii="Symbol" w:hAnsi="Symbol" w:hint="default"/>
      </w:rPr>
    </w:lvl>
    <w:lvl w:ilvl="4" w:tplc="08090003" w:tentative="1">
      <w:start w:val="1"/>
      <w:numFmt w:val="bullet"/>
      <w:lvlText w:val="o"/>
      <w:lvlJc w:val="left"/>
      <w:pPr>
        <w:tabs>
          <w:tab w:val="num" w:pos="2946"/>
        </w:tabs>
        <w:ind w:left="2946" w:hanging="360"/>
      </w:pPr>
      <w:rPr>
        <w:rFonts w:ascii="Courier New" w:hAnsi="Courier New" w:cs="Courier New" w:hint="default"/>
      </w:rPr>
    </w:lvl>
    <w:lvl w:ilvl="5" w:tplc="08090005" w:tentative="1">
      <w:start w:val="1"/>
      <w:numFmt w:val="bullet"/>
      <w:lvlText w:val=""/>
      <w:lvlJc w:val="left"/>
      <w:pPr>
        <w:tabs>
          <w:tab w:val="num" w:pos="3666"/>
        </w:tabs>
        <w:ind w:left="3666" w:hanging="360"/>
      </w:pPr>
      <w:rPr>
        <w:rFonts w:ascii="Wingdings" w:hAnsi="Wingdings" w:hint="default"/>
      </w:rPr>
    </w:lvl>
    <w:lvl w:ilvl="6" w:tplc="08090001" w:tentative="1">
      <w:start w:val="1"/>
      <w:numFmt w:val="bullet"/>
      <w:lvlText w:val=""/>
      <w:lvlJc w:val="left"/>
      <w:pPr>
        <w:tabs>
          <w:tab w:val="num" w:pos="4386"/>
        </w:tabs>
        <w:ind w:left="4386" w:hanging="360"/>
      </w:pPr>
      <w:rPr>
        <w:rFonts w:ascii="Symbol" w:hAnsi="Symbol" w:hint="default"/>
      </w:rPr>
    </w:lvl>
    <w:lvl w:ilvl="7" w:tplc="08090003" w:tentative="1">
      <w:start w:val="1"/>
      <w:numFmt w:val="bullet"/>
      <w:lvlText w:val="o"/>
      <w:lvlJc w:val="left"/>
      <w:pPr>
        <w:tabs>
          <w:tab w:val="num" w:pos="5106"/>
        </w:tabs>
        <w:ind w:left="5106" w:hanging="360"/>
      </w:pPr>
      <w:rPr>
        <w:rFonts w:ascii="Courier New" w:hAnsi="Courier New" w:cs="Courier New" w:hint="default"/>
      </w:rPr>
    </w:lvl>
    <w:lvl w:ilvl="8" w:tplc="08090005" w:tentative="1">
      <w:start w:val="1"/>
      <w:numFmt w:val="bullet"/>
      <w:lvlText w:val=""/>
      <w:lvlJc w:val="left"/>
      <w:pPr>
        <w:tabs>
          <w:tab w:val="num" w:pos="5826"/>
        </w:tabs>
        <w:ind w:left="5826" w:hanging="360"/>
      </w:pPr>
      <w:rPr>
        <w:rFonts w:ascii="Wingdings" w:hAnsi="Wingdings" w:hint="default"/>
      </w:rPr>
    </w:lvl>
  </w:abstractNum>
  <w:abstractNum w:abstractNumId="20" w15:restartNumberingAfterBreak="0">
    <w:nsid w:val="5E0230D1"/>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9831E2"/>
    <w:multiLevelType w:val="hybridMultilevel"/>
    <w:tmpl w:val="B7164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1E6537C"/>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7D08D9"/>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768FF"/>
    <w:multiLevelType w:val="hybridMultilevel"/>
    <w:tmpl w:val="785A9042"/>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09393076">
    <w:abstractNumId w:val="0"/>
  </w:num>
  <w:num w:numId="2" w16cid:durableId="1824854278">
    <w:abstractNumId w:val="23"/>
  </w:num>
  <w:num w:numId="3" w16cid:durableId="120924459">
    <w:abstractNumId w:val="12"/>
  </w:num>
  <w:num w:numId="4" w16cid:durableId="1185754057">
    <w:abstractNumId w:val="9"/>
  </w:num>
  <w:num w:numId="5" w16cid:durableId="1032148001">
    <w:abstractNumId w:val="16"/>
  </w:num>
  <w:num w:numId="6" w16cid:durableId="453519842">
    <w:abstractNumId w:val="7"/>
  </w:num>
  <w:num w:numId="7" w16cid:durableId="1046025744">
    <w:abstractNumId w:val="5"/>
  </w:num>
  <w:num w:numId="8" w16cid:durableId="1378312845">
    <w:abstractNumId w:val="21"/>
  </w:num>
  <w:num w:numId="9" w16cid:durableId="28534790">
    <w:abstractNumId w:val="23"/>
  </w:num>
  <w:num w:numId="10" w16cid:durableId="620577242">
    <w:abstractNumId w:val="23"/>
  </w:num>
  <w:num w:numId="11" w16cid:durableId="1604681276">
    <w:abstractNumId w:val="22"/>
  </w:num>
  <w:num w:numId="12" w16cid:durableId="2116170435">
    <w:abstractNumId w:val="17"/>
  </w:num>
  <w:num w:numId="13" w16cid:durableId="442071325">
    <w:abstractNumId w:val="6"/>
  </w:num>
  <w:num w:numId="14" w16cid:durableId="729156314">
    <w:abstractNumId w:val="14"/>
  </w:num>
  <w:num w:numId="15" w16cid:durableId="1299066768">
    <w:abstractNumId w:val="18"/>
  </w:num>
  <w:num w:numId="16" w16cid:durableId="586809525">
    <w:abstractNumId w:val="4"/>
  </w:num>
  <w:num w:numId="17" w16cid:durableId="719405096">
    <w:abstractNumId w:val="1"/>
  </w:num>
  <w:num w:numId="18" w16cid:durableId="1246526375">
    <w:abstractNumId w:val="20"/>
  </w:num>
  <w:num w:numId="19" w16cid:durableId="250965387">
    <w:abstractNumId w:val="25"/>
  </w:num>
  <w:num w:numId="20" w16cid:durableId="482430604">
    <w:abstractNumId w:val="2"/>
  </w:num>
  <w:num w:numId="21" w16cid:durableId="913317220">
    <w:abstractNumId w:val="3"/>
  </w:num>
  <w:num w:numId="22" w16cid:durableId="143477099">
    <w:abstractNumId w:val="11"/>
  </w:num>
  <w:num w:numId="23" w16cid:durableId="991643990">
    <w:abstractNumId w:val="13"/>
  </w:num>
  <w:num w:numId="24" w16cid:durableId="1724478326">
    <w:abstractNumId w:val="24"/>
  </w:num>
  <w:num w:numId="25" w16cid:durableId="1291085394">
    <w:abstractNumId w:val="10"/>
  </w:num>
  <w:num w:numId="26" w16cid:durableId="11880906">
    <w:abstractNumId w:val="15"/>
  </w:num>
  <w:num w:numId="27" w16cid:durableId="1163396342">
    <w:abstractNumId w:val="8"/>
  </w:num>
  <w:num w:numId="28" w16cid:durableId="1299340539">
    <w:abstractNumId w:val="26"/>
  </w:num>
  <w:num w:numId="29" w16cid:durableId="162742116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376"/>
    <w:rsid w:val="00022578"/>
    <w:rsid w:val="00040134"/>
    <w:rsid w:val="00046DB2"/>
    <w:rsid w:val="00047974"/>
    <w:rsid w:val="0005432B"/>
    <w:rsid w:val="00082A57"/>
    <w:rsid w:val="0008414F"/>
    <w:rsid w:val="000942C9"/>
    <w:rsid w:val="000C47D4"/>
    <w:rsid w:val="000C5840"/>
    <w:rsid w:val="000D2509"/>
    <w:rsid w:val="000D7CE7"/>
    <w:rsid w:val="000E02BC"/>
    <w:rsid w:val="00107B6D"/>
    <w:rsid w:val="00107EC8"/>
    <w:rsid w:val="00142AE3"/>
    <w:rsid w:val="00145BFE"/>
    <w:rsid w:val="00151EF3"/>
    <w:rsid w:val="00157F74"/>
    <w:rsid w:val="00164A23"/>
    <w:rsid w:val="001740F5"/>
    <w:rsid w:val="001819F2"/>
    <w:rsid w:val="00197E80"/>
    <w:rsid w:val="001A18CF"/>
    <w:rsid w:val="001A6419"/>
    <w:rsid w:val="001A652E"/>
    <w:rsid w:val="001B43C8"/>
    <w:rsid w:val="001D6D29"/>
    <w:rsid w:val="001F581F"/>
    <w:rsid w:val="002051A5"/>
    <w:rsid w:val="00216612"/>
    <w:rsid w:val="00220BEE"/>
    <w:rsid w:val="002532D0"/>
    <w:rsid w:val="00256CE2"/>
    <w:rsid w:val="002570E0"/>
    <w:rsid w:val="0025790C"/>
    <w:rsid w:val="00265C5D"/>
    <w:rsid w:val="0028006B"/>
    <w:rsid w:val="002936D3"/>
    <w:rsid w:val="002A2F14"/>
    <w:rsid w:val="002B51CF"/>
    <w:rsid w:val="002C3AB0"/>
    <w:rsid w:val="002C6ABE"/>
    <w:rsid w:val="002D0AF3"/>
    <w:rsid w:val="002E2140"/>
    <w:rsid w:val="002F094D"/>
    <w:rsid w:val="003041BB"/>
    <w:rsid w:val="0030506C"/>
    <w:rsid w:val="00312CBB"/>
    <w:rsid w:val="0033777F"/>
    <w:rsid w:val="003534B1"/>
    <w:rsid w:val="00363D7F"/>
    <w:rsid w:val="00367394"/>
    <w:rsid w:val="00367AEC"/>
    <w:rsid w:val="00376EE3"/>
    <w:rsid w:val="003821D8"/>
    <w:rsid w:val="003949C8"/>
    <w:rsid w:val="00395B96"/>
    <w:rsid w:val="003C6F11"/>
    <w:rsid w:val="003D1380"/>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A14E0"/>
    <w:rsid w:val="004B58E1"/>
    <w:rsid w:val="004C2234"/>
    <w:rsid w:val="004C7CE2"/>
    <w:rsid w:val="004D112D"/>
    <w:rsid w:val="004D69A6"/>
    <w:rsid w:val="004D7BB5"/>
    <w:rsid w:val="004E5A89"/>
    <w:rsid w:val="004F4C6B"/>
    <w:rsid w:val="0051188F"/>
    <w:rsid w:val="00522FD7"/>
    <w:rsid w:val="00533E46"/>
    <w:rsid w:val="0054335C"/>
    <w:rsid w:val="005541D1"/>
    <w:rsid w:val="00571EEB"/>
    <w:rsid w:val="005A63E4"/>
    <w:rsid w:val="005B1BA3"/>
    <w:rsid w:val="005E7DDF"/>
    <w:rsid w:val="005F5019"/>
    <w:rsid w:val="005F5BC0"/>
    <w:rsid w:val="005F6F50"/>
    <w:rsid w:val="006024E5"/>
    <w:rsid w:val="00605400"/>
    <w:rsid w:val="00614D03"/>
    <w:rsid w:val="00616EDE"/>
    <w:rsid w:val="00635937"/>
    <w:rsid w:val="00641D95"/>
    <w:rsid w:val="00665977"/>
    <w:rsid w:val="006737B2"/>
    <w:rsid w:val="0067694B"/>
    <w:rsid w:val="00683C0E"/>
    <w:rsid w:val="00697806"/>
    <w:rsid w:val="006A7BCA"/>
    <w:rsid w:val="006C78F2"/>
    <w:rsid w:val="006D753B"/>
    <w:rsid w:val="006E2278"/>
    <w:rsid w:val="006E425E"/>
    <w:rsid w:val="006E5840"/>
    <w:rsid w:val="006E5B35"/>
    <w:rsid w:val="006F3BC7"/>
    <w:rsid w:val="00713F5C"/>
    <w:rsid w:val="007267BE"/>
    <w:rsid w:val="00734E21"/>
    <w:rsid w:val="00744D6E"/>
    <w:rsid w:val="007466D2"/>
    <w:rsid w:val="007546A2"/>
    <w:rsid w:val="00760F46"/>
    <w:rsid w:val="00761F1F"/>
    <w:rsid w:val="00762E67"/>
    <w:rsid w:val="00763F84"/>
    <w:rsid w:val="00775DEC"/>
    <w:rsid w:val="00776C83"/>
    <w:rsid w:val="00777550"/>
    <w:rsid w:val="00790FA7"/>
    <w:rsid w:val="00791741"/>
    <w:rsid w:val="00792DBA"/>
    <w:rsid w:val="007B27DB"/>
    <w:rsid w:val="007B5ECB"/>
    <w:rsid w:val="007B7D10"/>
    <w:rsid w:val="007C2452"/>
    <w:rsid w:val="007C3777"/>
    <w:rsid w:val="007C4608"/>
    <w:rsid w:val="007C4B4A"/>
    <w:rsid w:val="007D7D26"/>
    <w:rsid w:val="007E5FED"/>
    <w:rsid w:val="007F60B6"/>
    <w:rsid w:val="00804964"/>
    <w:rsid w:val="008101DD"/>
    <w:rsid w:val="00815F43"/>
    <w:rsid w:val="0082373E"/>
    <w:rsid w:val="00823DFF"/>
    <w:rsid w:val="00824456"/>
    <w:rsid w:val="00841B2D"/>
    <w:rsid w:val="00844317"/>
    <w:rsid w:val="0085324E"/>
    <w:rsid w:val="00855F17"/>
    <w:rsid w:val="00857DD1"/>
    <w:rsid w:val="008634B2"/>
    <w:rsid w:val="00873DBF"/>
    <w:rsid w:val="00876467"/>
    <w:rsid w:val="00876FDB"/>
    <w:rsid w:val="00877512"/>
    <w:rsid w:val="00880F03"/>
    <w:rsid w:val="00890C58"/>
    <w:rsid w:val="008911AC"/>
    <w:rsid w:val="008A476A"/>
    <w:rsid w:val="008B0535"/>
    <w:rsid w:val="008B0AE1"/>
    <w:rsid w:val="008B2DE8"/>
    <w:rsid w:val="008C07EA"/>
    <w:rsid w:val="008C3B3E"/>
    <w:rsid w:val="008E299E"/>
    <w:rsid w:val="009016E5"/>
    <w:rsid w:val="009233AA"/>
    <w:rsid w:val="0093005C"/>
    <w:rsid w:val="009417C0"/>
    <w:rsid w:val="00961D44"/>
    <w:rsid w:val="00972613"/>
    <w:rsid w:val="009846F6"/>
    <w:rsid w:val="0099368D"/>
    <w:rsid w:val="009A09DF"/>
    <w:rsid w:val="009A1FA9"/>
    <w:rsid w:val="009B3EBE"/>
    <w:rsid w:val="009C6B98"/>
    <w:rsid w:val="009C7F65"/>
    <w:rsid w:val="009D09D9"/>
    <w:rsid w:val="009E1D0E"/>
    <w:rsid w:val="009E4E81"/>
    <w:rsid w:val="009E6AA8"/>
    <w:rsid w:val="009F4F2E"/>
    <w:rsid w:val="009F5C20"/>
    <w:rsid w:val="009F5E8E"/>
    <w:rsid w:val="009F6E6C"/>
    <w:rsid w:val="00A14F49"/>
    <w:rsid w:val="00A2585B"/>
    <w:rsid w:val="00A45494"/>
    <w:rsid w:val="00A540C8"/>
    <w:rsid w:val="00A75C91"/>
    <w:rsid w:val="00A97DDA"/>
    <w:rsid w:val="00AB32E8"/>
    <w:rsid w:val="00AB7078"/>
    <w:rsid w:val="00AC1871"/>
    <w:rsid w:val="00AD36EE"/>
    <w:rsid w:val="00AE4E14"/>
    <w:rsid w:val="00B04246"/>
    <w:rsid w:val="00B06399"/>
    <w:rsid w:val="00B0657D"/>
    <w:rsid w:val="00B46C42"/>
    <w:rsid w:val="00B518EB"/>
    <w:rsid w:val="00B5247F"/>
    <w:rsid w:val="00B55B45"/>
    <w:rsid w:val="00B574FB"/>
    <w:rsid w:val="00B61779"/>
    <w:rsid w:val="00B90063"/>
    <w:rsid w:val="00B932DA"/>
    <w:rsid w:val="00BA0B0F"/>
    <w:rsid w:val="00C04DAA"/>
    <w:rsid w:val="00C06FF6"/>
    <w:rsid w:val="00C15028"/>
    <w:rsid w:val="00C23919"/>
    <w:rsid w:val="00C23C22"/>
    <w:rsid w:val="00C37CFC"/>
    <w:rsid w:val="00C434F7"/>
    <w:rsid w:val="00C43ECA"/>
    <w:rsid w:val="00C53A3A"/>
    <w:rsid w:val="00C70755"/>
    <w:rsid w:val="00C91983"/>
    <w:rsid w:val="00CB35DB"/>
    <w:rsid w:val="00CB397D"/>
    <w:rsid w:val="00CE1FE4"/>
    <w:rsid w:val="00CF2485"/>
    <w:rsid w:val="00D050F9"/>
    <w:rsid w:val="00D07130"/>
    <w:rsid w:val="00D11C83"/>
    <w:rsid w:val="00D15633"/>
    <w:rsid w:val="00D16CCF"/>
    <w:rsid w:val="00D43F67"/>
    <w:rsid w:val="00D60347"/>
    <w:rsid w:val="00D620F8"/>
    <w:rsid w:val="00D75FF8"/>
    <w:rsid w:val="00D87E66"/>
    <w:rsid w:val="00D9032D"/>
    <w:rsid w:val="00DB5BE5"/>
    <w:rsid w:val="00DD5B7C"/>
    <w:rsid w:val="00DF0AC9"/>
    <w:rsid w:val="00E165EA"/>
    <w:rsid w:val="00E401B8"/>
    <w:rsid w:val="00E441C2"/>
    <w:rsid w:val="00E47296"/>
    <w:rsid w:val="00E54569"/>
    <w:rsid w:val="00E647D5"/>
    <w:rsid w:val="00E7721C"/>
    <w:rsid w:val="00E821F4"/>
    <w:rsid w:val="00E96823"/>
    <w:rsid w:val="00EA52BE"/>
    <w:rsid w:val="00EA5313"/>
    <w:rsid w:val="00EC5CEF"/>
    <w:rsid w:val="00EC786D"/>
    <w:rsid w:val="00ED5B03"/>
    <w:rsid w:val="00ED719B"/>
    <w:rsid w:val="00EF4046"/>
    <w:rsid w:val="00EF51EF"/>
    <w:rsid w:val="00F11C75"/>
    <w:rsid w:val="00F227EC"/>
    <w:rsid w:val="00F36D00"/>
    <w:rsid w:val="00F37DB7"/>
    <w:rsid w:val="00F42497"/>
    <w:rsid w:val="00F46F6A"/>
    <w:rsid w:val="00F478A0"/>
    <w:rsid w:val="00F47B28"/>
    <w:rsid w:val="00F5306B"/>
    <w:rsid w:val="00F60F76"/>
    <w:rsid w:val="00F7627B"/>
    <w:rsid w:val="00F775C2"/>
    <w:rsid w:val="00F93262"/>
    <w:rsid w:val="00F942A8"/>
    <w:rsid w:val="00FA4A05"/>
    <w:rsid w:val="00FA6B7C"/>
    <w:rsid w:val="00FB2A1D"/>
    <w:rsid w:val="00FB47B5"/>
    <w:rsid w:val="00FB584D"/>
    <w:rsid w:val="00FC0A5B"/>
    <w:rsid w:val="00FC3A1C"/>
    <w:rsid w:val="00FC77B6"/>
    <w:rsid w:val="00FD7053"/>
    <w:rsid w:val="00FE1545"/>
    <w:rsid w:val="00FF0764"/>
    <w:rsid w:val="00FF0E78"/>
    <w:rsid w:val="00FF33DA"/>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03393"/>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customStyle="1" w:styleId="CommentTextChar">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paragraph" w:styleId="NormalWeb">
    <w:name w:val="Normal (Web)"/>
    <w:basedOn w:val="Normal"/>
    <w:uiPriority w:val="99"/>
    <w:unhideWhenUsed/>
    <w:rsid w:val="005F6F50"/>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764309059">
      <w:bodyDiv w:val="1"/>
      <w:marLeft w:val="0"/>
      <w:marRight w:val="0"/>
      <w:marTop w:val="0"/>
      <w:marBottom w:val="0"/>
      <w:divBdr>
        <w:top w:val="none" w:sz="0" w:space="0" w:color="auto"/>
        <w:left w:val="none" w:sz="0" w:space="0" w:color="auto"/>
        <w:bottom w:val="none" w:sz="0" w:space="0" w:color="auto"/>
        <w:right w:val="none" w:sz="0" w:space="0" w:color="auto"/>
      </w:divBdr>
    </w:div>
    <w:div w:id="916595074">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147743799">
      <w:bodyDiv w:val="1"/>
      <w:marLeft w:val="0"/>
      <w:marRight w:val="0"/>
      <w:marTop w:val="0"/>
      <w:marBottom w:val="0"/>
      <w:divBdr>
        <w:top w:val="none" w:sz="0" w:space="0" w:color="auto"/>
        <w:left w:val="none" w:sz="0" w:space="0" w:color="auto"/>
        <w:bottom w:val="none" w:sz="0" w:space="0" w:color="auto"/>
        <w:right w:val="none" w:sz="0" w:space="0" w:color="auto"/>
      </w:divBdr>
    </w:div>
    <w:div w:id="18894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F231-C8AC-4E4B-A208-827EB9CF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651</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Gemma True</cp:lastModifiedBy>
  <cp:revision>2</cp:revision>
  <cp:lastPrinted>2011-07-18T10:16:00Z</cp:lastPrinted>
  <dcterms:created xsi:type="dcterms:W3CDTF">2025-12-15T17:04:00Z</dcterms:created>
  <dcterms:modified xsi:type="dcterms:W3CDTF">2025-12-15T17:04:00Z</dcterms:modified>
</cp:coreProperties>
</file>