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6103" w14:textId="16E136F2" w:rsidR="00697C8F" w:rsidRPr="00E325B6" w:rsidRDefault="009751A8" w:rsidP="00E325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1940FBC" wp14:editId="4240F810">
            <wp:extent cx="1190445" cy="1333154"/>
            <wp:effectExtent l="0" t="0" r="0" b="0"/>
            <wp:docPr id="1726062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856" cy="133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9BC4" w14:textId="39EA694C" w:rsidR="00697C8F" w:rsidRPr="00F41097" w:rsidRDefault="009751A8" w:rsidP="009751A8">
      <w:pPr>
        <w:pBdr>
          <w:top w:val="single" w:sz="8" w:space="1" w:color="114343" w:themeColor="background1"/>
          <w:bottom w:val="single" w:sz="8" w:space="1" w:color="114343" w:themeColor="background1"/>
        </w:pBd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  <w:color w:val="0592BD"/>
        </w:rPr>
        <w:br/>
      </w:r>
      <w:r w:rsidR="00697C8F" w:rsidRPr="009751A8">
        <w:rPr>
          <w:rFonts w:ascii="Arial" w:hAnsi="Arial" w:cs="Arial"/>
          <w:b/>
          <w:color w:val="114343" w:themeColor="background1"/>
        </w:rPr>
        <w:t xml:space="preserve">VOLUNTEER OPPORTUNITY: </w:t>
      </w:r>
      <w:r w:rsidR="00697C8F" w:rsidRPr="009751A8">
        <w:rPr>
          <w:rFonts w:ascii="Arial" w:hAnsi="Arial" w:cs="Arial"/>
          <w:b/>
          <w:color w:val="114343" w:themeColor="background1"/>
        </w:rPr>
        <w:tab/>
      </w:r>
      <w:r w:rsidR="00697C8F" w:rsidRPr="00F41097">
        <w:rPr>
          <w:rFonts w:ascii="Arial" w:hAnsi="Arial" w:cs="Arial"/>
          <w:b/>
          <w:color w:val="0592BD"/>
        </w:rPr>
        <w:tab/>
      </w:r>
      <w:r w:rsidR="00DF06C2">
        <w:rPr>
          <w:rFonts w:ascii="Arial" w:hAnsi="Arial" w:cs="Arial"/>
          <w:bCs/>
        </w:rPr>
        <w:t>Weekend Family Activities</w:t>
      </w:r>
      <w:r w:rsidR="003D1162">
        <w:rPr>
          <w:rFonts w:ascii="Arial" w:hAnsi="Arial" w:cs="Arial"/>
          <w:bCs/>
        </w:rPr>
        <w:t xml:space="preserve"> </w:t>
      </w:r>
      <w:r w:rsidR="00AF645A">
        <w:rPr>
          <w:rFonts w:ascii="Arial" w:hAnsi="Arial" w:cs="Arial"/>
          <w:bCs/>
        </w:rPr>
        <w:t>Assistant</w:t>
      </w:r>
      <w:r w:rsidR="00864E48" w:rsidRPr="00F410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</w:p>
    <w:p w14:paraId="5E8BF974" w14:textId="66246D79" w:rsidR="001560D6" w:rsidRPr="00877C47" w:rsidRDefault="00A22E02" w:rsidP="001560D6">
      <w:pPr>
        <w:pStyle w:val="Default"/>
        <w:rPr>
          <w:sz w:val="22"/>
          <w:szCs w:val="22"/>
        </w:rPr>
      </w:pPr>
      <w:r w:rsidRPr="00751A4C">
        <w:t xml:space="preserve">At WWT we believe that the best way for people to understand and connect to wetlands is to experience them so we bring awe-inspiring nature up close.  You will be directly involved in shaping our visitors’ unforgettable experiences through your warm welcome, your interaction with them and the information that you provide. </w:t>
      </w:r>
      <w:r>
        <w:t xml:space="preserve">Activities include pond dipping, bug hunts, </w:t>
      </w:r>
      <w:r>
        <w:t>animal</w:t>
      </w:r>
      <w:r>
        <w:t xml:space="preserve"> health checks, living history experiences and egg to duckling activities.</w:t>
      </w:r>
    </w:p>
    <w:p w14:paraId="025B692C" w14:textId="03221FC7" w:rsidR="00F41097" w:rsidRPr="009751A8" w:rsidRDefault="00F41097" w:rsidP="009751A8">
      <w:pPr>
        <w:pBdr>
          <w:bottom w:val="single" w:sz="8" w:space="1" w:color="114343" w:themeColor="background1"/>
        </w:pBdr>
        <w:rPr>
          <w:rFonts w:ascii="Arial" w:hAnsi="Arial" w:cs="Arial"/>
          <w:color w:val="FF0000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Volunteers play a crucial role in </w:t>
      </w:r>
      <w:r w:rsidR="005D47FB">
        <w:rPr>
          <w:rFonts w:ascii="Arial" w:hAnsi="Arial" w:cs="Arial"/>
          <w:sz w:val="24"/>
          <w:szCs w:val="24"/>
        </w:rPr>
        <w:t xml:space="preserve">saving wetlands for wildlife and people. </w:t>
      </w:r>
      <w:r w:rsidRPr="00F41097">
        <w:rPr>
          <w:rFonts w:ascii="Arial" w:hAnsi="Arial" w:cs="Arial"/>
          <w:sz w:val="24"/>
          <w:szCs w:val="24"/>
        </w:rPr>
        <w:t xml:space="preserve"> </w:t>
      </w:r>
      <w:r w:rsidR="009751A8">
        <w:rPr>
          <w:rFonts w:ascii="Arial" w:hAnsi="Arial" w:cs="Arial"/>
          <w:sz w:val="24"/>
          <w:szCs w:val="24"/>
        </w:rPr>
        <w:br/>
      </w:r>
    </w:p>
    <w:p w14:paraId="7E111392" w14:textId="77777777" w:rsidR="006E71CE" w:rsidRPr="009751A8" w:rsidRDefault="006E71CE" w:rsidP="006E71CE">
      <w:pPr>
        <w:spacing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This role involves:</w:t>
      </w:r>
    </w:p>
    <w:p w14:paraId="085723C9" w14:textId="77777777" w:rsidR="009B5596" w:rsidRPr="00751A4C" w:rsidRDefault="009B5596" w:rsidP="009B5596">
      <w:pPr>
        <w:numPr>
          <w:ilvl w:val="0"/>
          <w:numId w:val="2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51A4C">
        <w:rPr>
          <w:rFonts w:ascii="Arial" w:hAnsi="Arial" w:cs="Arial"/>
          <w:sz w:val="24"/>
          <w:szCs w:val="24"/>
        </w:rPr>
        <w:t>Delivering wildlife activity sessions to families e.g. pond dipping, bug hunts</w:t>
      </w:r>
      <w:r>
        <w:rPr>
          <w:rFonts w:ascii="Arial" w:hAnsi="Arial" w:cs="Arial"/>
          <w:sz w:val="24"/>
          <w:szCs w:val="24"/>
        </w:rPr>
        <w:t xml:space="preserve"> at the weekend</w:t>
      </w:r>
    </w:p>
    <w:p w14:paraId="120482D4" w14:textId="77777777" w:rsidR="009B5596" w:rsidRPr="00751A4C" w:rsidRDefault="009B5596" w:rsidP="009B5596">
      <w:pPr>
        <w:numPr>
          <w:ilvl w:val="0"/>
          <w:numId w:val="2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51A4C">
        <w:rPr>
          <w:rFonts w:ascii="Arial" w:hAnsi="Arial" w:cs="Arial"/>
          <w:sz w:val="24"/>
          <w:szCs w:val="24"/>
        </w:rPr>
        <w:t>Helping with seasonal children’s activities such as Pumpkin carving, Christmas crafts or even being an elf!</w:t>
      </w:r>
    </w:p>
    <w:p w14:paraId="521BCA51" w14:textId="77777777" w:rsidR="009B5596" w:rsidRPr="00FE1A07" w:rsidRDefault="009B5596" w:rsidP="009B5596">
      <w:pPr>
        <w:rPr>
          <w:rFonts w:ascii="Arial" w:hAnsi="Arial" w:cs="Arial"/>
          <w:sz w:val="24"/>
          <w:szCs w:val="24"/>
        </w:rPr>
      </w:pPr>
      <w:r w:rsidRPr="00FE1A07">
        <w:rPr>
          <w:rFonts w:ascii="Arial" w:hAnsi="Arial" w:cs="Arial"/>
          <w:sz w:val="24"/>
          <w:szCs w:val="24"/>
        </w:rPr>
        <w:t xml:space="preserve">Full </w:t>
      </w:r>
      <w:r>
        <w:rPr>
          <w:rFonts w:ascii="Arial" w:hAnsi="Arial" w:cs="Arial"/>
          <w:sz w:val="24"/>
          <w:szCs w:val="24"/>
        </w:rPr>
        <w:t>training will be provided.</w:t>
      </w:r>
    </w:p>
    <w:p w14:paraId="0A4241F5" w14:textId="77777777" w:rsidR="0001406B" w:rsidRPr="009751A8" w:rsidRDefault="006E71CE" w:rsidP="00CC47C5">
      <w:pP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This role will suit you if:</w:t>
      </w:r>
    </w:p>
    <w:p w14:paraId="3B38BE27" w14:textId="77777777" w:rsidR="008F1575" w:rsidRPr="00751A4C" w:rsidRDefault="008F1575" w:rsidP="008F1575">
      <w:pPr>
        <w:rPr>
          <w:rFonts w:ascii="Arial" w:hAnsi="Arial" w:cs="Arial"/>
          <w:sz w:val="24"/>
          <w:szCs w:val="24"/>
        </w:rPr>
      </w:pPr>
      <w:r w:rsidRPr="00751A4C">
        <w:rPr>
          <w:rFonts w:ascii="Arial" w:hAnsi="Arial" w:cs="Arial"/>
          <w:sz w:val="24"/>
          <w:szCs w:val="24"/>
        </w:rPr>
        <w:t>No previous experience is required as training will be provided.  However this role will suit you if you have a love of wildlife and the outdoors:</w:t>
      </w:r>
    </w:p>
    <w:p w14:paraId="0AE3B46A" w14:textId="77777777" w:rsidR="008F1575" w:rsidRPr="00751A4C" w:rsidRDefault="008F1575" w:rsidP="008F1575">
      <w:pPr>
        <w:pStyle w:val="ListParagraph"/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51A4C">
        <w:rPr>
          <w:rFonts w:ascii="Arial" w:hAnsi="Arial" w:cs="Arial"/>
          <w:sz w:val="24"/>
          <w:szCs w:val="24"/>
        </w:rPr>
        <w:t>Experience either in an educational setting or in an environment involving children would be an advantage</w:t>
      </w:r>
    </w:p>
    <w:p w14:paraId="5C8CFC9B" w14:textId="77777777" w:rsidR="008F1575" w:rsidRPr="00751A4C" w:rsidRDefault="008F1575" w:rsidP="008F1575">
      <w:pPr>
        <w:pStyle w:val="ListParagraph"/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51A4C">
        <w:rPr>
          <w:rFonts w:ascii="Arial" w:hAnsi="Arial" w:cs="Arial"/>
          <w:sz w:val="24"/>
          <w:szCs w:val="24"/>
        </w:rPr>
        <w:t>Reliability and people who are prepared to make a commitment to volunteering</w:t>
      </w:r>
    </w:p>
    <w:p w14:paraId="27C3A5B2" w14:textId="77777777" w:rsidR="008F1575" w:rsidRPr="00751A4C" w:rsidRDefault="008F1575" w:rsidP="008F1575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51A4C">
        <w:rPr>
          <w:rFonts w:ascii="Arial" w:hAnsi="Arial" w:cs="Arial"/>
          <w:sz w:val="24"/>
          <w:szCs w:val="24"/>
        </w:rPr>
        <w:t>Confident in talking to the public</w:t>
      </w:r>
    </w:p>
    <w:p w14:paraId="17B859E9" w14:textId="77777777" w:rsidR="008F1575" w:rsidRPr="00751A4C" w:rsidRDefault="008F1575" w:rsidP="008F1575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51A4C">
        <w:rPr>
          <w:rFonts w:ascii="Arial" w:hAnsi="Arial" w:cs="Arial"/>
          <w:sz w:val="24"/>
          <w:szCs w:val="24"/>
        </w:rPr>
        <w:t>Able to work in a team of staff and volunteers</w:t>
      </w:r>
    </w:p>
    <w:p w14:paraId="165DF49F" w14:textId="77777777" w:rsidR="008F1575" w:rsidRPr="00751A4C" w:rsidRDefault="008F1575" w:rsidP="008F1575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51A4C">
        <w:rPr>
          <w:rFonts w:ascii="Arial" w:hAnsi="Arial" w:cs="Arial"/>
          <w:sz w:val="24"/>
          <w:szCs w:val="24"/>
        </w:rPr>
        <w:t>Keen to give our visitors a first class experience</w:t>
      </w:r>
    </w:p>
    <w:p w14:paraId="2D7E3B59" w14:textId="77777777" w:rsidR="008F1575" w:rsidRPr="00751A4C" w:rsidRDefault="008F1575" w:rsidP="008F1575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51A4C">
        <w:rPr>
          <w:rFonts w:ascii="Arial" w:hAnsi="Arial" w:cs="Arial"/>
          <w:sz w:val="24"/>
          <w:szCs w:val="24"/>
        </w:rPr>
        <w:t>Able to communicate well to a diverse range of people, young and old</w:t>
      </w:r>
    </w:p>
    <w:p w14:paraId="47389DB8" w14:textId="4F29CB64" w:rsidR="00143A29" w:rsidRPr="009751A8" w:rsidRDefault="00143A29" w:rsidP="009751A8">
      <w:pPr>
        <w:pBdr>
          <w:top w:val="single" w:sz="8" w:space="1" w:color="114343" w:themeColor="background1"/>
        </w:pBd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Practicalities</w:t>
      </w:r>
    </w:p>
    <w:p w14:paraId="62077EF9" w14:textId="79CF9BC6" w:rsidR="00F41097" w:rsidRPr="00AF645A" w:rsidRDefault="00352542" w:rsidP="009751A8">
      <w:pPr>
        <w:pBdr>
          <w:top w:val="single" w:sz="8" w:space="1" w:color="114343" w:themeColor="background1"/>
        </w:pBdr>
        <w:spacing w:after="240" w:line="320" w:lineRule="exact"/>
        <w:ind w:left="3600" w:hanging="3600"/>
        <w:rPr>
          <w:rFonts w:ascii="Arial" w:hAnsi="Arial" w:cs="Arial"/>
          <w:i/>
          <w:sz w:val="24"/>
          <w:szCs w:val="24"/>
        </w:rPr>
      </w:pPr>
      <w:r w:rsidRPr="009751A8">
        <w:rPr>
          <w:rFonts w:ascii="Arial" w:hAnsi="Arial" w:cs="Arial"/>
          <w:b/>
          <w:color w:val="114343" w:themeColor="background1"/>
        </w:rPr>
        <w:t>Where will you be based?</w:t>
      </w:r>
      <w:r w:rsidRPr="00F41097">
        <w:rPr>
          <w:rFonts w:ascii="Arial" w:hAnsi="Arial" w:cs="Arial"/>
        </w:rPr>
        <w:tab/>
      </w:r>
      <w:r w:rsidRPr="00F41097">
        <w:rPr>
          <w:rFonts w:ascii="Arial" w:hAnsi="Arial" w:cs="Arial"/>
        </w:rPr>
        <w:tab/>
      </w:r>
      <w:r w:rsidR="00AF645A" w:rsidRPr="00AF645A">
        <w:rPr>
          <w:rFonts w:ascii="Arial" w:hAnsi="Arial" w:cs="Arial"/>
          <w:i/>
          <w:sz w:val="24"/>
          <w:szCs w:val="24"/>
        </w:rPr>
        <w:t>Martin Mere Wetland Centre</w:t>
      </w:r>
    </w:p>
    <w:p w14:paraId="549EFC35" w14:textId="13D49065" w:rsidR="00F41097" w:rsidRPr="00AF645A" w:rsidRDefault="00F41097" w:rsidP="00352542">
      <w:pPr>
        <w:spacing w:after="240" w:line="320" w:lineRule="exact"/>
        <w:ind w:left="3600" w:hanging="3600"/>
        <w:rPr>
          <w:rFonts w:ascii="Arial" w:hAnsi="Arial" w:cs="Arial"/>
          <w:i/>
          <w:sz w:val="24"/>
          <w:szCs w:val="24"/>
        </w:rPr>
      </w:pPr>
      <w:r w:rsidRPr="00AF645A">
        <w:rPr>
          <w:rFonts w:ascii="Arial" w:hAnsi="Arial" w:cs="Arial"/>
          <w:b/>
        </w:rPr>
        <w:t>Who will you volunteer with?</w:t>
      </w:r>
      <w:r w:rsidRPr="00AF645A">
        <w:rPr>
          <w:rFonts w:ascii="Arial" w:hAnsi="Arial" w:cs="Arial"/>
          <w:b/>
        </w:rPr>
        <w:tab/>
      </w:r>
      <w:r w:rsidRPr="00AF645A">
        <w:rPr>
          <w:rFonts w:ascii="Arial" w:hAnsi="Arial" w:cs="Arial"/>
          <w:b/>
        </w:rPr>
        <w:tab/>
      </w:r>
      <w:r w:rsidR="00AF645A" w:rsidRPr="00AF645A">
        <w:rPr>
          <w:rFonts w:ascii="Arial" w:hAnsi="Arial" w:cs="Arial"/>
          <w:i/>
          <w:sz w:val="24"/>
          <w:szCs w:val="24"/>
        </w:rPr>
        <w:t xml:space="preserve">A team of </w:t>
      </w:r>
      <w:r w:rsidR="004B0181">
        <w:rPr>
          <w:rFonts w:ascii="Arial" w:hAnsi="Arial" w:cs="Arial"/>
          <w:i/>
          <w:sz w:val="24"/>
          <w:szCs w:val="24"/>
        </w:rPr>
        <w:t>volunteers</w:t>
      </w:r>
    </w:p>
    <w:p w14:paraId="723E70B7" w14:textId="103E7A2F" w:rsidR="00352542" w:rsidRPr="00F41097" w:rsidRDefault="006E71CE" w:rsidP="008F1575">
      <w:pPr>
        <w:pBdr>
          <w:bottom w:val="single" w:sz="8" w:space="1" w:color="114343" w:themeColor="background1"/>
        </w:pBdr>
        <w:spacing w:line="320" w:lineRule="exact"/>
        <w:ind w:left="4320" w:hanging="4320"/>
        <w:rPr>
          <w:rFonts w:ascii="Arial" w:hAnsi="Arial" w:cs="Arial"/>
        </w:rPr>
      </w:pPr>
      <w:r w:rsidRPr="00AF645A">
        <w:rPr>
          <w:rFonts w:ascii="Arial" w:hAnsi="Arial" w:cs="Arial"/>
          <w:b/>
        </w:rPr>
        <w:t>Time commitment</w:t>
      </w:r>
      <w:r w:rsidR="00352542" w:rsidRPr="00AF645A">
        <w:rPr>
          <w:rFonts w:ascii="Arial" w:hAnsi="Arial" w:cs="Arial"/>
          <w:b/>
        </w:rPr>
        <w:t>?</w:t>
      </w:r>
      <w:r w:rsidR="00352542" w:rsidRPr="00AF645A">
        <w:rPr>
          <w:rFonts w:ascii="Arial" w:hAnsi="Arial" w:cs="Arial"/>
          <w:b/>
        </w:rPr>
        <w:tab/>
      </w:r>
      <w:r w:rsidR="008F1575">
        <w:rPr>
          <w:rFonts w:ascii="Arial" w:hAnsi="Arial" w:cs="Arial"/>
          <w:i/>
          <w:sz w:val="24"/>
          <w:szCs w:val="24"/>
        </w:rPr>
        <w:t>Activities tend to be either a morning or afternoon at the weekend</w:t>
      </w:r>
      <w:r w:rsidR="000368EA">
        <w:rPr>
          <w:rFonts w:ascii="Arial" w:hAnsi="Arial" w:cs="Arial"/>
          <w:i/>
          <w:sz w:val="24"/>
          <w:szCs w:val="24"/>
        </w:rPr>
        <w:t xml:space="preserve"> </w:t>
      </w:r>
      <w:r w:rsidR="008F11B0">
        <w:rPr>
          <w:rFonts w:ascii="Arial" w:hAnsi="Arial" w:cs="Arial"/>
          <w:i/>
          <w:sz w:val="24"/>
          <w:szCs w:val="24"/>
        </w:rPr>
        <w:t xml:space="preserve"> </w:t>
      </w:r>
      <w:r w:rsidR="009751A8">
        <w:rPr>
          <w:rFonts w:ascii="Arial" w:hAnsi="Arial" w:cs="Arial"/>
          <w:color w:val="ED6DAB" w:themeColor="accent3" w:themeShade="BF"/>
        </w:rPr>
        <w:br/>
      </w:r>
    </w:p>
    <w:p w14:paraId="60771929" w14:textId="77777777" w:rsidR="003E0DC5" w:rsidRPr="00F41097" w:rsidRDefault="003E0DC5" w:rsidP="003E0DC5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lastRenderedPageBreak/>
        <w:t>We want your volunteering to be a positive and fun experience. You’ll get a warm welcome, including information on training, equipment and other information you need.  This will include risk assessments based on your role and any particular support you need.</w:t>
      </w:r>
    </w:p>
    <w:p w14:paraId="540D1D53" w14:textId="77777777" w:rsidR="00F41097" w:rsidRDefault="001350F6" w:rsidP="0001406B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>Volunteers receive</w:t>
      </w:r>
      <w:r w:rsidRPr="00F41097">
        <w:rPr>
          <w:rFonts w:ascii="Arial" w:hAnsi="Arial" w:cs="Arial"/>
          <w:i/>
          <w:sz w:val="24"/>
          <w:szCs w:val="24"/>
        </w:rPr>
        <w:t xml:space="preserve"> </w:t>
      </w:r>
      <w:r w:rsidR="001C0063" w:rsidRPr="00F41097">
        <w:rPr>
          <w:rFonts w:ascii="Arial" w:hAnsi="Arial" w:cs="Arial"/>
          <w:sz w:val="24"/>
          <w:szCs w:val="24"/>
        </w:rPr>
        <w:t xml:space="preserve">access to our sites, and discounts in our shops and cafes. </w:t>
      </w:r>
      <w:r w:rsidRPr="00F41097">
        <w:rPr>
          <w:rFonts w:ascii="Arial" w:hAnsi="Arial" w:cs="Arial"/>
          <w:sz w:val="24"/>
          <w:szCs w:val="24"/>
        </w:rPr>
        <w:t xml:space="preserve">Some roles include a uniform or require the use of equipment or protective clothing. </w:t>
      </w:r>
    </w:p>
    <w:p w14:paraId="162AD46B" w14:textId="77777777" w:rsidR="00F41097" w:rsidRDefault="00F41097" w:rsidP="0001406B">
      <w:pPr>
        <w:rPr>
          <w:rFonts w:ascii="Arial" w:hAnsi="Arial" w:cs="Arial"/>
          <w:color w:val="4D91FF" w:themeColor="accent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based at a particular site or office location, you’ll need to be able to get yourself there and back. Information on locations can be found on our </w:t>
      </w:r>
      <w:hyperlink r:id="rId11" w:history="1">
        <w:r w:rsidRPr="009751A8">
          <w:rPr>
            <w:rStyle w:val="Hyperlink"/>
            <w:rFonts w:ascii="Arial" w:hAnsi="Arial" w:cs="Arial"/>
            <w:color w:val="4D91FF" w:themeColor="accent4"/>
            <w:sz w:val="24"/>
            <w:szCs w:val="24"/>
          </w:rPr>
          <w:t>website</w:t>
        </w:r>
      </w:hyperlink>
      <w:r w:rsidRPr="009751A8">
        <w:rPr>
          <w:rFonts w:ascii="Arial" w:hAnsi="Arial" w:cs="Arial"/>
          <w:color w:val="4D91FF" w:themeColor="accent4"/>
          <w:sz w:val="24"/>
          <w:szCs w:val="24"/>
        </w:rPr>
        <w:t xml:space="preserve">. </w:t>
      </w:r>
    </w:p>
    <w:p w14:paraId="0F9B1109" w14:textId="4D11E312" w:rsidR="009751A8" w:rsidRPr="009751A8" w:rsidRDefault="009751A8" w:rsidP="0001406B">
      <w:pPr>
        <w:rPr>
          <w:rFonts w:ascii="Arial" w:hAnsi="Arial" w:cs="Arial"/>
          <w:sz w:val="24"/>
          <w:szCs w:val="24"/>
        </w:rPr>
      </w:pPr>
      <w:r w:rsidRPr="009751A8">
        <w:rPr>
          <w:rFonts w:ascii="Arial" w:hAnsi="Arial" w:cs="Arial"/>
          <w:sz w:val="24"/>
          <w:szCs w:val="24"/>
        </w:rPr>
        <w:t>If you are interested in volunteering for WWT but don't wish to apply online, please email </w:t>
      </w:r>
      <w:hyperlink w:history="1">
        <w:r w:rsidRPr="009751A8">
          <w:rPr>
            <w:rStyle w:val="Hyperlink"/>
            <w:rFonts w:ascii="Arial" w:hAnsi="Arial" w:cs="Arial"/>
            <w:sz w:val="24"/>
            <w:szCs w:val="24"/>
          </w:rPr>
          <w:t>volunteering@wwt.org.uk</w:t>
        </w:r>
      </w:hyperlink>
      <w:r w:rsidRPr="009751A8">
        <w:rPr>
          <w:rFonts w:ascii="Arial" w:hAnsi="Arial" w:cs="Arial"/>
          <w:sz w:val="24"/>
          <w:szCs w:val="24"/>
        </w:rPr>
        <w:t> or leave a message at 01453 891 231 with your name and number. 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F59839" w14:textId="77777777" w:rsidR="001350F6" w:rsidRPr="00F41097" w:rsidRDefault="001C0063" w:rsidP="0001406B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We will keep you up to date with what’s happening across WWT and </w:t>
      </w:r>
      <w:r w:rsidR="004E6099" w:rsidRPr="00F41097">
        <w:rPr>
          <w:rFonts w:ascii="Arial" w:hAnsi="Arial" w:cs="Arial"/>
          <w:sz w:val="24"/>
          <w:szCs w:val="24"/>
        </w:rPr>
        <w:t xml:space="preserve">the </w:t>
      </w:r>
      <w:r w:rsidR="006E71CE" w:rsidRPr="00F41097">
        <w:rPr>
          <w:rFonts w:ascii="Arial" w:hAnsi="Arial" w:cs="Arial"/>
          <w:sz w:val="24"/>
          <w:szCs w:val="24"/>
        </w:rPr>
        <w:t>difference</w:t>
      </w:r>
      <w:r w:rsidR="004E6099" w:rsidRPr="00F41097">
        <w:rPr>
          <w:rFonts w:ascii="Arial" w:hAnsi="Arial" w:cs="Arial"/>
          <w:sz w:val="24"/>
          <w:szCs w:val="24"/>
        </w:rPr>
        <w:t xml:space="preserve"> you will be helping to make happen. </w:t>
      </w:r>
    </w:p>
    <w:p w14:paraId="47DDBE6A" w14:textId="77777777" w:rsidR="00A91ABE" w:rsidRPr="009751A8" w:rsidRDefault="00A91ABE" w:rsidP="00A91ABE">
      <w:pP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Interested?</w:t>
      </w:r>
    </w:p>
    <w:p w14:paraId="20DEBE27" w14:textId="082B3DB0" w:rsidR="00A91ABE" w:rsidRPr="00F41097" w:rsidRDefault="00A91ABE" w:rsidP="00A91ABE">
      <w:pPr>
        <w:spacing w:before="360" w:after="0" w:line="320" w:lineRule="exact"/>
        <w:rPr>
          <w:rFonts w:ascii="Arial" w:hAnsi="Arial" w:cs="Arial"/>
          <w:b/>
          <w:color w:val="0592BD"/>
        </w:rPr>
      </w:pPr>
      <w:r w:rsidRPr="00F41097">
        <w:rPr>
          <w:rFonts w:ascii="Arial" w:hAnsi="Arial" w:cs="Arial"/>
          <w:sz w:val="24"/>
          <w:szCs w:val="24"/>
        </w:rPr>
        <w:t>If you are interested in this role,</w:t>
      </w:r>
      <w:r w:rsidRPr="00AF645A">
        <w:rPr>
          <w:rFonts w:ascii="Arial" w:hAnsi="Arial" w:cs="Arial"/>
          <w:sz w:val="24"/>
          <w:szCs w:val="24"/>
        </w:rPr>
        <w:t xml:space="preserve"> please </w:t>
      </w:r>
      <w:r w:rsidRPr="00AF645A">
        <w:rPr>
          <w:rFonts w:ascii="Arial" w:hAnsi="Arial" w:cs="Arial"/>
          <w:i/>
          <w:sz w:val="24"/>
          <w:szCs w:val="24"/>
        </w:rPr>
        <w:t xml:space="preserve">complete an </w:t>
      </w:r>
      <w:r w:rsidR="005324B1" w:rsidRPr="00AF645A">
        <w:rPr>
          <w:rFonts w:ascii="Arial" w:hAnsi="Arial" w:cs="Arial"/>
          <w:i/>
          <w:sz w:val="24"/>
          <w:szCs w:val="24"/>
        </w:rPr>
        <w:t>application form</w:t>
      </w:r>
      <w:r w:rsidRPr="00AF645A">
        <w:rPr>
          <w:rFonts w:ascii="Arial" w:hAnsi="Arial" w:cs="Arial"/>
          <w:sz w:val="24"/>
          <w:szCs w:val="24"/>
        </w:rPr>
        <w:t xml:space="preserve"> </w:t>
      </w:r>
      <w:r w:rsidRPr="00AF645A">
        <w:rPr>
          <w:rFonts w:ascii="Arial" w:hAnsi="Arial" w:cs="Arial"/>
          <w:i/>
          <w:sz w:val="24"/>
          <w:szCs w:val="24"/>
        </w:rPr>
        <w:t xml:space="preserve">so that we can talk it through further with you. </w:t>
      </w:r>
    </w:p>
    <w:p w14:paraId="1C31A940" w14:textId="77777777" w:rsidR="001350F6" w:rsidRPr="00F41097" w:rsidRDefault="001350F6" w:rsidP="00A91ABE">
      <w:pPr>
        <w:rPr>
          <w:rFonts w:ascii="Arial" w:hAnsi="Arial" w:cs="Arial"/>
          <w:color w:val="FF0000"/>
          <w:sz w:val="24"/>
          <w:szCs w:val="24"/>
        </w:rPr>
      </w:pPr>
    </w:p>
    <w:sectPr w:rsidR="001350F6" w:rsidRPr="00F41097" w:rsidSect="009751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-Regular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A4"/>
    <w:multiLevelType w:val="hybridMultilevel"/>
    <w:tmpl w:val="4412B2BC"/>
    <w:lvl w:ilvl="0" w:tplc="16702A18">
      <w:numFmt w:val="bullet"/>
      <w:lvlText w:val="-"/>
      <w:lvlJc w:val="left"/>
      <w:pPr>
        <w:ind w:left="720" w:hanging="360"/>
      </w:pPr>
      <w:rPr>
        <w:rFonts w:ascii="DIN-Regular" w:eastAsiaTheme="minorHAnsi" w:hAnsi="DIN-Regular" w:cstheme="min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148"/>
    <w:multiLevelType w:val="hybridMultilevel"/>
    <w:tmpl w:val="E368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9C7"/>
    <w:multiLevelType w:val="hybridMultilevel"/>
    <w:tmpl w:val="2026943C"/>
    <w:lvl w:ilvl="0" w:tplc="6CC8A93E">
      <w:numFmt w:val="bullet"/>
      <w:lvlText w:val="-"/>
      <w:lvlJc w:val="left"/>
      <w:pPr>
        <w:ind w:left="720" w:hanging="360"/>
      </w:pPr>
      <w:rPr>
        <w:rFonts w:ascii="DIN-Regular" w:eastAsiaTheme="minorEastAsia" w:hAnsi="DIN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1F88"/>
    <w:multiLevelType w:val="hybridMultilevel"/>
    <w:tmpl w:val="A094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284C"/>
    <w:multiLevelType w:val="hybridMultilevel"/>
    <w:tmpl w:val="302C970C"/>
    <w:lvl w:ilvl="0" w:tplc="0DF4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10B0"/>
    <w:multiLevelType w:val="hybridMultilevel"/>
    <w:tmpl w:val="DD56E828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2EE"/>
    <w:multiLevelType w:val="hybridMultilevel"/>
    <w:tmpl w:val="DC2C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456A8"/>
    <w:multiLevelType w:val="hybridMultilevel"/>
    <w:tmpl w:val="A68E00F0"/>
    <w:lvl w:ilvl="0" w:tplc="44F849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B0F0"/>
      </w:rPr>
    </w:lvl>
    <w:lvl w:ilvl="1" w:tplc="9BDE31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F6A11"/>
    <w:multiLevelType w:val="hybridMultilevel"/>
    <w:tmpl w:val="9B1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49C"/>
    <w:multiLevelType w:val="hybridMultilevel"/>
    <w:tmpl w:val="FB688C9E"/>
    <w:lvl w:ilvl="0" w:tplc="EF58A21A">
      <w:numFmt w:val="bullet"/>
      <w:lvlText w:val="-"/>
      <w:lvlJc w:val="left"/>
      <w:pPr>
        <w:ind w:left="1080" w:hanging="360"/>
      </w:pPr>
      <w:rPr>
        <w:rFonts w:ascii="DIN-Regular" w:eastAsiaTheme="minorHAnsi" w:hAnsi="DIN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647B1D"/>
    <w:multiLevelType w:val="hybridMultilevel"/>
    <w:tmpl w:val="BBEA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F6B50"/>
    <w:multiLevelType w:val="hybridMultilevel"/>
    <w:tmpl w:val="4E7C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9579F"/>
    <w:multiLevelType w:val="hybridMultilevel"/>
    <w:tmpl w:val="283279B2"/>
    <w:lvl w:ilvl="0" w:tplc="00700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774D"/>
    <w:multiLevelType w:val="hybridMultilevel"/>
    <w:tmpl w:val="34563772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E1874"/>
    <w:multiLevelType w:val="hybridMultilevel"/>
    <w:tmpl w:val="904647CC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3041"/>
    <w:multiLevelType w:val="hybridMultilevel"/>
    <w:tmpl w:val="BC4E9CDA"/>
    <w:lvl w:ilvl="0" w:tplc="041A9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E10C0"/>
    <w:multiLevelType w:val="hybridMultilevel"/>
    <w:tmpl w:val="A2FC36EA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B18FF"/>
    <w:multiLevelType w:val="hybridMultilevel"/>
    <w:tmpl w:val="6DC4692C"/>
    <w:lvl w:ilvl="0" w:tplc="3834A2B4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9BAA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C069F"/>
    <w:multiLevelType w:val="hybridMultilevel"/>
    <w:tmpl w:val="64187040"/>
    <w:lvl w:ilvl="0" w:tplc="D45A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C7D3E"/>
    <w:multiLevelType w:val="hybridMultilevel"/>
    <w:tmpl w:val="EC308386"/>
    <w:lvl w:ilvl="0" w:tplc="267E0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62F81"/>
    <w:multiLevelType w:val="hybridMultilevel"/>
    <w:tmpl w:val="44A2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E2059"/>
    <w:multiLevelType w:val="hybridMultilevel"/>
    <w:tmpl w:val="57C6D84A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E5B42"/>
    <w:multiLevelType w:val="hybridMultilevel"/>
    <w:tmpl w:val="8AD8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32A05"/>
    <w:multiLevelType w:val="hybridMultilevel"/>
    <w:tmpl w:val="552620D8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51F31"/>
    <w:multiLevelType w:val="hybridMultilevel"/>
    <w:tmpl w:val="8312C1B4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52BDF"/>
    <w:multiLevelType w:val="hybridMultilevel"/>
    <w:tmpl w:val="80BAF414"/>
    <w:lvl w:ilvl="0" w:tplc="4082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710A5"/>
    <w:multiLevelType w:val="hybridMultilevel"/>
    <w:tmpl w:val="66F07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B5BAC"/>
    <w:multiLevelType w:val="hybridMultilevel"/>
    <w:tmpl w:val="3B581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182695">
    <w:abstractNumId w:val="11"/>
  </w:num>
  <w:num w:numId="2" w16cid:durableId="877203982">
    <w:abstractNumId w:val="10"/>
  </w:num>
  <w:num w:numId="3" w16cid:durableId="437797073">
    <w:abstractNumId w:val="8"/>
  </w:num>
  <w:num w:numId="4" w16cid:durableId="1137840726">
    <w:abstractNumId w:val="18"/>
  </w:num>
  <w:num w:numId="5" w16cid:durableId="1430660129">
    <w:abstractNumId w:val="4"/>
  </w:num>
  <w:num w:numId="6" w16cid:durableId="2125344785">
    <w:abstractNumId w:val="27"/>
  </w:num>
  <w:num w:numId="7" w16cid:durableId="1732725900">
    <w:abstractNumId w:val="26"/>
  </w:num>
  <w:num w:numId="8" w16cid:durableId="455878260">
    <w:abstractNumId w:val="20"/>
  </w:num>
  <w:num w:numId="9" w16cid:durableId="700252300">
    <w:abstractNumId w:val="6"/>
  </w:num>
  <w:num w:numId="10" w16cid:durableId="1786342400">
    <w:abstractNumId w:val="17"/>
  </w:num>
  <w:num w:numId="11" w16cid:durableId="1973561063">
    <w:abstractNumId w:val="16"/>
  </w:num>
  <w:num w:numId="12" w16cid:durableId="891892601">
    <w:abstractNumId w:val="24"/>
  </w:num>
  <w:num w:numId="13" w16cid:durableId="2051417205">
    <w:abstractNumId w:val="5"/>
  </w:num>
  <w:num w:numId="14" w16cid:durableId="1154563332">
    <w:abstractNumId w:val="14"/>
  </w:num>
  <w:num w:numId="15" w16cid:durableId="281310432">
    <w:abstractNumId w:val="23"/>
  </w:num>
  <w:num w:numId="16" w16cid:durableId="562177900">
    <w:abstractNumId w:val="21"/>
  </w:num>
  <w:num w:numId="17" w16cid:durableId="1607927270">
    <w:abstractNumId w:val="13"/>
  </w:num>
  <w:num w:numId="18" w16cid:durableId="1786650596">
    <w:abstractNumId w:val="1"/>
  </w:num>
  <w:num w:numId="19" w16cid:durableId="1555000271">
    <w:abstractNumId w:val="25"/>
  </w:num>
  <w:num w:numId="20" w16cid:durableId="2122142579">
    <w:abstractNumId w:val="19"/>
  </w:num>
  <w:num w:numId="21" w16cid:durableId="297297991">
    <w:abstractNumId w:val="12"/>
  </w:num>
  <w:num w:numId="22" w16cid:durableId="873155448">
    <w:abstractNumId w:val="9"/>
  </w:num>
  <w:num w:numId="23" w16cid:durableId="1797213501">
    <w:abstractNumId w:val="0"/>
  </w:num>
  <w:num w:numId="24" w16cid:durableId="1279995439">
    <w:abstractNumId w:val="2"/>
  </w:num>
  <w:num w:numId="25" w16cid:durableId="207569028">
    <w:abstractNumId w:val="7"/>
  </w:num>
  <w:num w:numId="26" w16cid:durableId="1667395193">
    <w:abstractNumId w:val="15"/>
  </w:num>
  <w:num w:numId="27" w16cid:durableId="305009281">
    <w:abstractNumId w:val="3"/>
  </w:num>
  <w:num w:numId="28" w16cid:durableId="3361576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69"/>
    <w:rsid w:val="0001406B"/>
    <w:rsid w:val="000368EA"/>
    <w:rsid w:val="00047595"/>
    <w:rsid w:val="00071A09"/>
    <w:rsid w:val="000A75FA"/>
    <w:rsid w:val="000A7713"/>
    <w:rsid w:val="000D5EAE"/>
    <w:rsid w:val="000F159F"/>
    <w:rsid w:val="000F3C70"/>
    <w:rsid w:val="00107131"/>
    <w:rsid w:val="001350F6"/>
    <w:rsid w:val="00143A29"/>
    <w:rsid w:val="00155CE3"/>
    <w:rsid w:val="001560D6"/>
    <w:rsid w:val="00162A2F"/>
    <w:rsid w:val="00162F76"/>
    <w:rsid w:val="00172BB2"/>
    <w:rsid w:val="00176A2D"/>
    <w:rsid w:val="00186F72"/>
    <w:rsid w:val="001935BE"/>
    <w:rsid w:val="00194283"/>
    <w:rsid w:val="001B602B"/>
    <w:rsid w:val="001C0063"/>
    <w:rsid w:val="001C160B"/>
    <w:rsid w:val="001C3F43"/>
    <w:rsid w:val="0022791C"/>
    <w:rsid w:val="00255424"/>
    <w:rsid w:val="00255E8B"/>
    <w:rsid w:val="00255ECB"/>
    <w:rsid w:val="00256C01"/>
    <w:rsid w:val="002930DA"/>
    <w:rsid w:val="002941AB"/>
    <w:rsid w:val="002C1573"/>
    <w:rsid w:val="00316192"/>
    <w:rsid w:val="0032454B"/>
    <w:rsid w:val="00351B22"/>
    <w:rsid w:val="00352542"/>
    <w:rsid w:val="003730F3"/>
    <w:rsid w:val="00375C53"/>
    <w:rsid w:val="00394750"/>
    <w:rsid w:val="003D1162"/>
    <w:rsid w:val="003E0DC5"/>
    <w:rsid w:val="003F18E4"/>
    <w:rsid w:val="00445181"/>
    <w:rsid w:val="00473F2A"/>
    <w:rsid w:val="004746AB"/>
    <w:rsid w:val="004A14B4"/>
    <w:rsid w:val="004B0181"/>
    <w:rsid w:val="004D63E5"/>
    <w:rsid w:val="004E096C"/>
    <w:rsid w:val="004E2D53"/>
    <w:rsid w:val="004E59F0"/>
    <w:rsid w:val="004E6099"/>
    <w:rsid w:val="00507CE9"/>
    <w:rsid w:val="00510B85"/>
    <w:rsid w:val="005324B1"/>
    <w:rsid w:val="005466E8"/>
    <w:rsid w:val="005B6E18"/>
    <w:rsid w:val="005D47FB"/>
    <w:rsid w:val="005E4F7D"/>
    <w:rsid w:val="00611CDF"/>
    <w:rsid w:val="00634AC0"/>
    <w:rsid w:val="006363C8"/>
    <w:rsid w:val="00680FC4"/>
    <w:rsid w:val="00690F1A"/>
    <w:rsid w:val="00697C8F"/>
    <w:rsid w:val="006B5976"/>
    <w:rsid w:val="006E3267"/>
    <w:rsid w:val="006E71CE"/>
    <w:rsid w:val="00727DD1"/>
    <w:rsid w:val="00735141"/>
    <w:rsid w:val="007B56CB"/>
    <w:rsid w:val="007C54B2"/>
    <w:rsid w:val="007D071A"/>
    <w:rsid w:val="007F0853"/>
    <w:rsid w:val="00803A11"/>
    <w:rsid w:val="008054F3"/>
    <w:rsid w:val="00810253"/>
    <w:rsid w:val="00817AF3"/>
    <w:rsid w:val="0082074C"/>
    <w:rsid w:val="008427AF"/>
    <w:rsid w:val="00864E48"/>
    <w:rsid w:val="00871E4B"/>
    <w:rsid w:val="00890AD1"/>
    <w:rsid w:val="0089487F"/>
    <w:rsid w:val="008B796D"/>
    <w:rsid w:val="008E3845"/>
    <w:rsid w:val="008E6E69"/>
    <w:rsid w:val="008F11B0"/>
    <w:rsid w:val="008F1575"/>
    <w:rsid w:val="009148C5"/>
    <w:rsid w:val="0096372A"/>
    <w:rsid w:val="009751A8"/>
    <w:rsid w:val="009B5596"/>
    <w:rsid w:val="009E1FCD"/>
    <w:rsid w:val="00A0321E"/>
    <w:rsid w:val="00A0703B"/>
    <w:rsid w:val="00A22E02"/>
    <w:rsid w:val="00A3093E"/>
    <w:rsid w:val="00A50FDC"/>
    <w:rsid w:val="00A56841"/>
    <w:rsid w:val="00A76F11"/>
    <w:rsid w:val="00A91ABE"/>
    <w:rsid w:val="00A9375E"/>
    <w:rsid w:val="00A97792"/>
    <w:rsid w:val="00AB53A3"/>
    <w:rsid w:val="00AE03B9"/>
    <w:rsid w:val="00AE3539"/>
    <w:rsid w:val="00AF645A"/>
    <w:rsid w:val="00B33B88"/>
    <w:rsid w:val="00BB7F88"/>
    <w:rsid w:val="00BD23B9"/>
    <w:rsid w:val="00C003CE"/>
    <w:rsid w:val="00C406E4"/>
    <w:rsid w:val="00C46C13"/>
    <w:rsid w:val="00C5143C"/>
    <w:rsid w:val="00C75191"/>
    <w:rsid w:val="00C84546"/>
    <w:rsid w:val="00C8623C"/>
    <w:rsid w:val="00C93A91"/>
    <w:rsid w:val="00CC4348"/>
    <w:rsid w:val="00CC47C5"/>
    <w:rsid w:val="00CE7696"/>
    <w:rsid w:val="00D01D48"/>
    <w:rsid w:val="00D1309F"/>
    <w:rsid w:val="00D41636"/>
    <w:rsid w:val="00D526E0"/>
    <w:rsid w:val="00DB7D1C"/>
    <w:rsid w:val="00DE778C"/>
    <w:rsid w:val="00DF06C2"/>
    <w:rsid w:val="00E325B6"/>
    <w:rsid w:val="00EA47DA"/>
    <w:rsid w:val="00F05800"/>
    <w:rsid w:val="00F35F03"/>
    <w:rsid w:val="00F37A4A"/>
    <w:rsid w:val="00F41097"/>
    <w:rsid w:val="00F57389"/>
    <w:rsid w:val="00F9010D"/>
    <w:rsid w:val="00F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408]"/>
    </o:shapedefaults>
    <o:shapelayout v:ext="edit">
      <o:idmap v:ext="edit" data="1"/>
    </o:shapelayout>
  </w:shapeDefaults>
  <w:decimalSymbol w:val="."/>
  <w:listSeparator w:val=","/>
  <w14:docId w14:val="342AB143"/>
  <w15:docId w15:val="{0F1DFB81-024F-43E3-8120-D52724F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7C5"/>
    <w:pPr>
      <w:ind w:left="720"/>
      <w:contextualSpacing/>
    </w:pPr>
  </w:style>
  <w:style w:type="paragraph" w:styleId="NoSpacing">
    <w:name w:val="No Spacing"/>
    <w:uiPriority w:val="1"/>
    <w:qFormat/>
    <w:rsid w:val="00A0703B"/>
    <w:pPr>
      <w:spacing w:after="0" w:line="240" w:lineRule="auto"/>
    </w:pPr>
  </w:style>
  <w:style w:type="paragraph" w:customStyle="1" w:styleId="Default">
    <w:name w:val="Default"/>
    <w:rsid w:val="000D5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1097"/>
    <w:rPr>
      <w:color w:val="4D91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wwt.org.uk/wetland-centres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forInfotemplates">
  <a:themeElements>
    <a:clrScheme name="New Branding theme colours">
      <a:dk1>
        <a:srgbClr val="114343"/>
      </a:dk1>
      <a:lt1>
        <a:srgbClr val="114343"/>
      </a:lt1>
      <a:dk2>
        <a:srgbClr val="114343"/>
      </a:dk2>
      <a:lt2>
        <a:srgbClr val="92DDD0"/>
      </a:lt2>
      <a:accent1>
        <a:srgbClr val="FFFFFF"/>
      </a:accent1>
      <a:accent2>
        <a:srgbClr val="AFDFF9"/>
      </a:accent2>
      <a:accent3>
        <a:srgbClr val="FAD5E7"/>
      </a:accent3>
      <a:accent4>
        <a:srgbClr val="4D91FF"/>
      </a:accent4>
      <a:accent5>
        <a:srgbClr val="FF47C5"/>
      </a:accent5>
      <a:accent6>
        <a:srgbClr val="FFF374"/>
      </a:accent6>
      <a:hlink>
        <a:srgbClr val="4D91FF"/>
      </a:hlink>
      <a:folHlink>
        <a:srgbClr val="FF47C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False</rca:property>
    <rca:property rca:type="ConfiguredPageLocation">http://hq13-sharepoint:30002/sites/Portal/SiteDirectory/IT/conversion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B8B9CBC89AF4489E0674B828A1C35" ma:contentTypeVersion="2" ma:contentTypeDescription="Create a new document." ma:contentTypeScope="" ma:versionID="ec094c84a96c0b652a503317d5ed909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26F54-3A56-45F7-B0E0-97CF9AB69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2B80F-C7FD-4A5C-A122-0B8B2683D804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403E7E87-34DE-4B75-8A46-238F9B55B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19FBD9E-20E0-4E67-A1FA-6BEE516115E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15E55EA-7CFF-4A1F-A20A-C67C2994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Susan.Starkey</dc:creator>
  <cp:lastModifiedBy>Victoria Fellowes</cp:lastModifiedBy>
  <cp:revision>5</cp:revision>
  <cp:lastPrinted>2014-10-03T14:26:00Z</cp:lastPrinted>
  <dcterms:created xsi:type="dcterms:W3CDTF">2026-01-09T13:55:00Z</dcterms:created>
  <dcterms:modified xsi:type="dcterms:W3CDTF">2026-01-09T13:57:00Z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0x0101000D4B8B9CBC89AF4489E0674B828A1C35</vt:lpwstr>
  </property>
</Properties>
</file>